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DC" w:rsidRPr="006717BB" w:rsidRDefault="00873417" w:rsidP="006717BB">
      <w:pPr>
        <w:jc w:val="center"/>
        <w:rPr>
          <w:rFonts w:ascii="宋体" w:hAnsi="宋体"/>
          <w:b/>
          <w:bCs/>
          <w:sz w:val="28"/>
          <w:szCs w:val="28"/>
        </w:rPr>
      </w:pPr>
      <w:r w:rsidRPr="006717BB">
        <w:rPr>
          <w:rFonts w:ascii="宋体" w:hAnsi="宋体" w:hint="eastAsia"/>
          <w:b/>
          <w:color w:val="FF0000"/>
          <w:kern w:val="24"/>
          <w:sz w:val="28"/>
          <w:szCs w:val="28"/>
          <w:lang w:val="zh-CN"/>
        </w:rPr>
        <w:t>《</w:t>
      </w:r>
      <w:r w:rsidRPr="006717BB">
        <w:rPr>
          <w:rFonts w:ascii="宋体" w:hAnsi="宋体" w:hint="eastAsia"/>
          <w:b/>
          <w:color w:val="FF0000"/>
          <w:kern w:val="24"/>
          <w:sz w:val="28"/>
          <w:szCs w:val="28"/>
        </w:rPr>
        <w:t xml:space="preserve"> 主题精选</w:t>
      </w:r>
      <w:r w:rsidRPr="006717BB">
        <w:rPr>
          <w:rFonts w:ascii="宋体" w:hAnsi="宋体" w:hint="eastAsia"/>
          <w:b/>
          <w:color w:val="FF0000"/>
          <w:kern w:val="24"/>
          <w:sz w:val="28"/>
          <w:szCs w:val="28"/>
          <w:lang w:val="zh-CN"/>
        </w:rPr>
        <w:t>》产品手册</w:t>
      </w:r>
    </w:p>
    <w:p w:rsidR="000E31EB" w:rsidRPr="000E31EB" w:rsidRDefault="000E31EB" w:rsidP="000E31EB">
      <w:pPr>
        <w:rPr>
          <w:rFonts w:ascii="宋体" w:hAnsi="宋体"/>
          <w:b/>
          <w:bCs/>
          <w:color w:val="000000" w:themeColor="text1"/>
          <w:szCs w:val="21"/>
        </w:rPr>
      </w:pPr>
    </w:p>
    <w:p w:rsidR="000E31EB" w:rsidRPr="000E31EB" w:rsidRDefault="00873417" w:rsidP="000E31EB">
      <w:pPr>
        <w:numPr>
          <w:ilvl w:val="0"/>
          <w:numId w:val="1"/>
        </w:numPr>
        <w:rPr>
          <w:rFonts w:ascii="宋体" w:hAnsi="宋体"/>
          <w:b/>
          <w:bCs/>
          <w:color w:val="000000" w:themeColor="text1"/>
          <w:szCs w:val="21"/>
        </w:rPr>
      </w:pPr>
      <w:r w:rsidRPr="006717BB">
        <w:rPr>
          <w:rFonts w:ascii="宋体" w:hAnsi="宋体" w:hint="eastAsia"/>
          <w:b/>
          <w:bCs/>
          <w:color w:val="000000" w:themeColor="text1"/>
          <w:szCs w:val="21"/>
        </w:rPr>
        <w:t>产品定位</w:t>
      </w:r>
    </w:p>
    <w:p w:rsidR="00903EDC" w:rsidRPr="006717BB" w:rsidRDefault="00873417" w:rsidP="000E31EB">
      <w:pPr>
        <w:autoSpaceDE w:val="0"/>
        <w:autoSpaceDN w:val="0"/>
        <w:rPr>
          <w:rFonts w:ascii="宋体" w:hAnsi="宋体"/>
          <w:color w:val="000000" w:themeColor="text1"/>
          <w:szCs w:val="21"/>
        </w:rPr>
      </w:pPr>
      <w:r w:rsidRPr="000E31EB">
        <w:rPr>
          <w:rFonts w:ascii="宋体" w:hAnsi="宋体" w:hint="eastAsia"/>
          <w:b/>
          <w:color w:val="000000" w:themeColor="text1"/>
          <w:szCs w:val="21"/>
          <w:lang w:val="zh-CN"/>
        </w:rPr>
        <w:t>定位：</w:t>
      </w:r>
      <w:r w:rsidRPr="006717BB">
        <w:rPr>
          <w:rFonts w:ascii="宋体" w:hAnsi="宋体" w:hint="eastAsia"/>
          <w:color w:val="000000" w:themeColor="text1"/>
          <w:szCs w:val="21"/>
          <w:lang w:val="zh-CN"/>
        </w:rPr>
        <w:t>《</w:t>
      </w:r>
      <w:r w:rsidRPr="006717BB">
        <w:rPr>
          <w:rFonts w:ascii="宋体" w:hAnsi="宋体" w:hint="eastAsia"/>
          <w:color w:val="000000" w:themeColor="text1"/>
          <w:szCs w:val="21"/>
        </w:rPr>
        <w:t>主题精选</w:t>
      </w:r>
      <w:r w:rsidRPr="006717BB">
        <w:rPr>
          <w:rFonts w:ascii="宋体" w:hAnsi="宋体" w:hint="eastAsia"/>
          <w:color w:val="000000" w:themeColor="text1"/>
          <w:szCs w:val="21"/>
          <w:lang w:val="zh-CN"/>
        </w:rPr>
        <w:t>》是一款创新</w:t>
      </w:r>
      <w:r w:rsidRPr="006717BB">
        <w:rPr>
          <w:rFonts w:ascii="宋体" w:hAnsi="宋体" w:hint="eastAsia"/>
          <w:color w:val="000000" w:themeColor="text1"/>
          <w:szCs w:val="21"/>
        </w:rPr>
        <w:t>型</w:t>
      </w:r>
      <w:r w:rsidRPr="006717BB">
        <w:rPr>
          <w:rFonts w:ascii="宋体" w:hAnsi="宋体" w:hint="eastAsia"/>
          <w:color w:val="000000" w:themeColor="text1"/>
          <w:szCs w:val="21"/>
          <w:lang w:val="zh-CN"/>
        </w:rPr>
        <w:t>投顾产品，</w:t>
      </w:r>
      <w:r w:rsidRPr="006717BB">
        <w:rPr>
          <w:rFonts w:ascii="宋体" w:hAnsi="宋体" w:hint="eastAsia"/>
          <w:color w:val="000000" w:themeColor="text1"/>
          <w:szCs w:val="21"/>
        </w:rPr>
        <w:t>主要通过</w:t>
      </w:r>
      <w:r w:rsidRPr="006717BB">
        <w:rPr>
          <w:rFonts w:ascii="宋体" w:hAnsi="宋体" w:hint="eastAsia"/>
          <w:color w:val="000000" w:themeColor="text1"/>
          <w:szCs w:val="21"/>
          <w:lang w:val="zh-CN"/>
        </w:rPr>
        <w:t>产业运行周期</w:t>
      </w:r>
      <w:r w:rsidRPr="006717BB">
        <w:rPr>
          <w:rFonts w:ascii="宋体" w:hAnsi="宋体" w:hint="eastAsia"/>
          <w:color w:val="000000" w:themeColor="text1"/>
          <w:szCs w:val="21"/>
        </w:rPr>
        <w:t>和宏观政策分析</w:t>
      </w:r>
      <w:r w:rsidRPr="006717BB">
        <w:rPr>
          <w:rFonts w:ascii="宋体" w:hAnsi="宋体" w:hint="eastAsia"/>
          <w:color w:val="000000" w:themeColor="text1"/>
          <w:szCs w:val="21"/>
          <w:lang w:val="zh-CN"/>
        </w:rPr>
        <w:t>，</w:t>
      </w:r>
      <w:r w:rsidRPr="006717BB">
        <w:rPr>
          <w:rFonts w:ascii="宋体" w:hAnsi="宋体" w:hint="eastAsia"/>
          <w:color w:val="000000" w:themeColor="text1"/>
          <w:szCs w:val="21"/>
        </w:rPr>
        <w:t>同时结合当下主流资金的情绪偏好，寻找不同阶段趋势向上的主线板块。</w:t>
      </w:r>
      <w:r w:rsidRPr="006717BB">
        <w:rPr>
          <w:rFonts w:ascii="宋体" w:hAnsi="宋体" w:hint="eastAsia"/>
          <w:color w:val="000000" w:themeColor="text1"/>
          <w:szCs w:val="21"/>
          <w:lang w:val="zh-CN"/>
        </w:rPr>
        <w:t>主要聚焦新一代信息技术、高端装备、新材料、新能源、节能环保以及生物医药等高新技术产业和战略性新兴产业的细分龙头</w:t>
      </w:r>
      <w:r w:rsidRPr="006717BB">
        <w:rPr>
          <w:rFonts w:ascii="宋体" w:hAnsi="宋体" w:hint="eastAsia"/>
          <w:color w:val="000000" w:themeColor="text1"/>
          <w:szCs w:val="21"/>
        </w:rPr>
        <w:t>,从</w:t>
      </w:r>
      <w:r w:rsidRPr="006717BB">
        <w:rPr>
          <w:rFonts w:ascii="宋体" w:hAnsi="宋体" w:hint="eastAsia"/>
          <w:color w:val="000000" w:themeColor="text1"/>
          <w:szCs w:val="21"/>
          <w:lang w:val="zh-CN"/>
        </w:rPr>
        <w:t>多个维度挖掘创新型企业的高成长潜力机会。</w:t>
      </w:r>
    </w:p>
    <w:p w:rsidR="000E31EB" w:rsidRDefault="00873417" w:rsidP="000E31EB">
      <w:pPr>
        <w:autoSpaceDE w:val="0"/>
        <w:autoSpaceDN w:val="0"/>
        <w:rPr>
          <w:rFonts w:ascii="宋体" w:hAnsi="宋体"/>
          <w:color w:val="000000" w:themeColor="text1"/>
          <w:szCs w:val="21"/>
          <w:lang w:val="zh-CN"/>
        </w:rPr>
      </w:pPr>
      <w:r w:rsidRPr="000E31EB">
        <w:rPr>
          <w:rFonts w:ascii="宋体" w:hAnsi="宋体" w:hint="eastAsia"/>
          <w:b/>
          <w:color w:val="000000" w:themeColor="text1"/>
          <w:szCs w:val="21"/>
        </w:rPr>
        <w:t>风格：</w:t>
      </w:r>
      <w:r w:rsidRPr="006717BB">
        <w:rPr>
          <w:rFonts w:ascii="宋体" w:hAnsi="宋体" w:hint="eastAsia"/>
          <w:color w:val="000000" w:themeColor="text1"/>
          <w:szCs w:val="21"/>
        </w:rPr>
        <w:t>中短线搭配</w:t>
      </w:r>
      <w:r w:rsidRPr="006717BB">
        <w:rPr>
          <w:rFonts w:ascii="宋体" w:hAnsi="宋体" w:hint="eastAsia"/>
          <w:color w:val="000000" w:themeColor="text1"/>
          <w:szCs w:val="21"/>
          <w:lang w:val="zh-CN"/>
        </w:rPr>
        <w:t>，</w:t>
      </w:r>
      <w:r w:rsidRPr="006717BB">
        <w:rPr>
          <w:rFonts w:ascii="宋体" w:hAnsi="宋体" w:hint="eastAsia"/>
          <w:color w:val="000000" w:themeColor="text1"/>
          <w:szCs w:val="21"/>
        </w:rPr>
        <w:t>稳中求</w:t>
      </w:r>
      <w:r w:rsidRPr="006717BB">
        <w:rPr>
          <w:rFonts w:ascii="宋体" w:hAnsi="宋体" w:hint="eastAsia"/>
          <w:color w:val="000000" w:themeColor="text1"/>
          <w:szCs w:val="21"/>
          <w:lang w:val="zh-CN"/>
        </w:rPr>
        <w:t>进！</w:t>
      </w:r>
    </w:p>
    <w:p w:rsidR="00903EDC" w:rsidRPr="000E31EB" w:rsidRDefault="00873417" w:rsidP="000E31EB">
      <w:pPr>
        <w:autoSpaceDE w:val="0"/>
        <w:autoSpaceDN w:val="0"/>
        <w:rPr>
          <w:rFonts w:ascii="宋体" w:hAnsi="宋体"/>
          <w:b/>
          <w:color w:val="000000" w:themeColor="text1"/>
          <w:kern w:val="24"/>
          <w:szCs w:val="21"/>
          <w:lang w:val="zh-CN"/>
        </w:rPr>
      </w:pPr>
      <w:r w:rsidRPr="000E31EB">
        <w:rPr>
          <w:rFonts w:ascii="宋体" w:hAnsi="宋体"/>
          <w:b/>
          <w:color w:val="000000" w:themeColor="text1"/>
          <w:szCs w:val="21"/>
        </w:rPr>
        <w:t>理念：</w:t>
      </w:r>
      <w:r w:rsidRPr="006717BB">
        <w:rPr>
          <w:rFonts w:ascii="宋体" w:hAnsi="宋体"/>
          <w:color w:val="000000" w:themeColor="text1"/>
          <w:szCs w:val="21"/>
          <w:lang w:val="zh-CN"/>
        </w:rPr>
        <w:t>结合热点</w:t>
      </w:r>
      <w:r w:rsidRPr="006717BB">
        <w:rPr>
          <w:rFonts w:ascii="宋体" w:hAnsi="宋体" w:hint="eastAsia"/>
          <w:color w:val="000000" w:themeColor="text1"/>
          <w:szCs w:val="21"/>
        </w:rPr>
        <w:t>大</w:t>
      </w:r>
      <w:r w:rsidRPr="006717BB">
        <w:rPr>
          <w:rFonts w:ascii="宋体" w:hAnsi="宋体"/>
          <w:color w:val="000000" w:themeColor="text1"/>
          <w:szCs w:val="21"/>
          <w:lang w:val="zh-CN"/>
        </w:rPr>
        <w:t>事件催化及市场资金偏好分析，专注挖掘</w:t>
      </w:r>
      <w:r w:rsidRPr="006717BB">
        <w:rPr>
          <w:rFonts w:ascii="宋体" w:hAnsi="宋体" w:hint="eastAsia"/>
          <w:color w:val="000000" w:themeColor="text1"/>
          <w:szCs w:val="21"/>
        </w:rPr>
        <w:t>符合具备好赛道、好公司</w:t>
      </w:r>
      <w:r w:rsidRPr="006717BB">
        <w:rPr>
          <w:rFonts w:ascii="宋体" w:hAnsi="宋体"/>
          <w:color w:val="000000" w:themeColor="text1"/>
          <w:szCs w:val="21"/>
          <w:lang w:val="zh-CN"/>
        </w:rPr>
        <w:t>的优质</w:t>
      </w:r>
      <w:r w:rsidRPr="006717BB">
        <w:rPr>
          <w:rFonts w:ascii="宋体" w:hAnsi="宋体" w:hint="eastAsia"/>
          <w:color w:val="000000" w:themeColor="text1"/>
          <w:szCs w:val="21"/>
        </w:rPr>
        <w:t>潜力</w:t>
      </w:r>
      <w:r w:rsidRPr="006717BB">
        <w:rPr>
          <w:rFonts w:ascii="宋体" w:hAnsi="宋体"/>
          <w:color w:val="000000" w:themeColor="text1"/>
          <w:szCs w:val="21"/>
          <w:lang w:val="zh-CN"/>
        </w:rPr>
        <w:t>品种。</w:t>
      </w:r>
    </w:p>
    <w:p w:rsidR="00903EDC" w:rsidRPr="006717BB" w:rsidRDefault="00903EDC">
      <w:pPr>
        <w:rPr>
          <w:rFonts w:ascii="宋体" w:hAnsi="宋体"/>
          <w:color w:val="000000" w:themeColor="text1"/>
          <w:szCs w:val="21"/>
        </w:rPr>
      </w:pPr>
    </w:p>
    <w:p w:rsidR="000E31EB" w:rsidRPr="000E31EB" w:rsidRDefault="00873417" w:rsidP="000E31EB">
      <w:pPr>
        <w:numPr>
          <w:ilvl w:val="0"/>
          <w:numId w:val="1"/>
        </w:numPr>
        <w:rPr>
          <w:rFonts w:ascii="宋体" w:hAnsi="宋体"/>
          <w:b/>
          <w:bCs/>
          <w:color w:val="000000" w:themeColor="text1"/>
          <w:szCs w:val="21"/>
        </w:rPr>
      </w:pPr>
      <w:r w:rsidRPr="006717BB">
        <w:rPr>
          <w:rFonts w:ascii="宋体" w:hAnsi="宋体" w:hint="eastAsia"/>
          <w:b/>
          <w:bCs/>
          <w:color w:val="000000" w:themeColor="text1"/>
          <w:szCs w:val="21"/>
        </w:rPr>
        <w:t>产品特色</w:t>
      </w:r>
    </w:p>
    <w:p w:rsidR="00903EDC" w:rsidRPr="006717BB" w:rsidRDefault="00873417">
      <w:pPr>
        <w:autoSpaceDE w:val="0"/>
        <w:autoSpaceDN w:val="0"/>
        <w:rPr>
          <w:rFonts w:ascii="宋体" w:hAnsi="宋体"/>
          <w:color w:val="000000" w:themeColor="text1"/>
          <w:szCs w:val="21"/>
          <w:lang w:val="zh-CN"/>
        </w:rPr>
      </w:pPr>
      <w:r w:rsidRPr="006717BB">
        <w:rPr>
          <w:rFonts w:ascii="宋体" w:hAnsi="宋体" w:hint="eastAsia"/>
          <w:color w:val="000000" w:themeColor="text1"/>
          <w:szCs w:val="21"/>
        </w:rPr>
        <w:t>1</w:t>
      </w:r>
      <w:r w:rsidRPr="006717BB">
        <w:rPr>
          <w:rFonts w:ascii="宋体" w:hAnsi="宋体" w:hint="eastAsia"/>
          <w:color w:val="000000" w:themeColor="text1"/>
          <w:szCs w:val="21"/>
          <w:lang w:val="zh-CN"/>
        </w:rPr>
        <w:t>、</w:t>
      </w:r>
      <w:r w:rsidRPr="006717BB">
        <w:rPr>
          <w:rFonts w:ascii="宋体" w:hAnsi="宋体" w:hint="eastAsia"/>
          <w:color w:val="000000" w:themeColor="text1"/>
          <w:szCs w:val="21"/>
        </w:rPr>
        <w:t>产品选股上：专注于具备一定成长力的创新型企业龙头</w:t>
      </w:r>
      <w:r w:rsidRPr="006717BB">
        <w:rPr>
          <w:rFonts w:ascii="宋体" w:hAnsi="宋体" w:hint="eastAsia"/>
          <w:color w:val="000000" w:themeColor="text1"/>
          <w:szCs w:val="21"/>
          <w:lang w:val="zh-CN"/>
        </w:rPr>
        <w:t>：</w:t>
      </w:r>
    </w:p>
    <w:p w:rsidR="00903EDC" w:rsidRDefault="00873417">
      <w:pPr>
        <w:autoSpaceDE w:val="0"/>
        <w:autoSpaceDN w:val="0"/>
        <w:rPr>
          <w:rFonts w:ascii="宋体" w:hAnsi="宋体" w:hint="eastAsia"/>
          <w:color w:val="000000" w:themeColor="text1"/>
          <w:szCs w:val="21"/>
          <w:lang w:val="zh-CN"/>
        </w:rPr>
      </w:pPr>
      <w:r w:rsidRPr="006717BB">
        <w:rPr>
          <w:rFonts w:ascii="宋体" w:hAnsi="宋体" w:hint="eastAsia"/>
          <w:color w:val="000000" w:themeColor="text1"/>
          <w:szCs w:val="21"/>
        </w:rPr>
        <w:t>产品选股理念主要包括三个方面：一符合国家产业政策支持 行业处于快速成长的高景气度周期；二属于细分行业龙头，拥有核心竞争力、高市场占有率、高增长率等；三拥有优秀的财务指标：高毛利率、高净资产收益率、高净利润增长率等</w:t>
      </w:r>
      <w:r w:rsidRPr="006717BB">
        <w:rPr>
          <w:rFonts w:ascii="宋体" w:hAnsi="宋体"/>
          <w:color w:val="000000" w:themeColor="text1"/>
          <w:szCs w:val="21"/>
          <w:lang w:val="zh-CN"/>
        </w:rPr>
        <w:t>围绕</w:t>
      </w:r>
      <w:r w:rsidRPr="006717BB">
        <w:rPr>
          <w:rFonts w:ascii="宋体" w:hAnsi="宋体" w:hint="eastAsia"/>
          <w:color w:val="000000" w:themeColor="text1"/>
          <w:szCs w:val="21"/>
        </w:rPr>
        <w:t>一切新技术、</w:t>
      </w:r>
      <w:r w:rsidRPr="006717BB">
        <w:rPr>
          <w:rFonts w:ascii="宋体" w:hAnsi="宋体" w:hint="eastAsia"/>
          <w:color w:val="000000" w:themeColor="text1"/>
          <w:szCs w:val="21"/>
          <w:lang w:val="zh-CN"/>
        </w:rPr>
        <w:t>新材料</w:t>
      </w:r>
      <w:r w:rsidRPr="006717BB">
        <w:rPr>
          <w:rFonts w:ascii="宋体" w:hAnsi="宋体" w:hint="eastAsia"/>
          <w:color w:val="000000" w:themeColor="text1"/>
          <w:szCs w:val="21"/>
        </w:rPr>
        <w:t>、新经济等</w:t>
      </w:r>
      <w:r w:rsidRPr="006717BB">
        <w:rPr>
          <w:rFonts w:ascii="宋体" w:hAnsi="宋体" w:hint="eastAsia"/>
          <w:color w:val="000000" w:themeColor="text1"/>
          <w:szCs w:val="21"/>
          <w:lang w:val="zh-CN"/>
        </w:rPr>
        <w:t>前沿</w:t>
      </w:r>
      <w:r w:rsidRPr="006717BB">
        <w:rPr>
          <w:rFonts w:ascii="宋体" w:hAnsi="宋体"/>
          <w:color w:val="000000" w:themeColor="text1"/>
          <w:szCs w:val="21"/>
          <w:lang w:val="zh-CN"/>
        </w:rPr>
        <w:t>信息进行</w:t>
      </w:r>
      <w:r w:rsidRPr="006717BB">
        <w:rPr>
          <w:rFonts w:ascii="宋体" w:hAnsi="宋体" w:hint="eastAsia"/>
          <w:color w:val="000000" w:themeColor="text1"/>
          <w:szCs w:val="21"/>
        </w:rPr>
        <w:t>密切</w:t>
      </w:r>
      <w:r w:rsidRPr="006717BB">
        <w:rPr>
          <w:rFonts w:ascii="宋体" w:hAnsi="宋体"/>
          <w:color w:val="000000" w:themeColor="text1"/>
          <w:szCs w:val="21"/>
          <w:lang w:val="zh-CN"/>
        </w:rPr>
        <w:t>追踪</w:t>
      </w:r>
      <w:r w:rsidRPr="006717BB">
        <w:rPr>
          <w:rFonts w:ascii="宋体" w:hAnsi="宋体" w:hint="eastAsia"/>
          <w:color w:val="000000" w:themeColor="text1"/>
          <w:szCs w:val="21"/>
          <w:lang w:val="zh-CN"/>
        </w:rPr>
        <w:t>，</w:t>
      </w:r>
      <w:r w:rsidRPr="006717BB">
        <w:rPr>
          <w:rFonts w:ascii="宋体" w:hAnsi="宋体"/>
          <w:color w:val="000000" w:themeColor="text1"/>
          <w:szCs w:val="21"/>
          <w:lang w:val="zh-CN"/>
        </w:rPr>
        <w:t>根据</w:t>
      </w:r>
      <w:r w:rsidRPr="006717BB">
        <w:rPr>
          <w:rFonts w:ascii="宋体" w:hAnsi="宋体" w:hint="eastAsia"/>
          <w:color w:val="000000" w:themeColor="text1"/>
          <w:szCs w:val="21"/>
        </w:rPr>
        <w:t>主力资金进出变化</w:t>
      </w:r>
      <w:r w:rsidRPr="006717BB">
        <w:rPr>
          <w:rFonts w:ascii="宋体" w:hAnsi="宋体" w:hint="eastAsia"/>
          <w:color w:val="000000" w:themeColor="text1"/>
          <w:szCs w:val="21"/>
          <w:lang w:val="zh-CN"/>
        </w:rPr>
        <w:t>，</w:t>
      </w:r>
      <w:r w:rsidRPr="006717BB">
        <w:rPr>
          <w:rFonts w:ascii="宋体" w:hAnsi="宋体"/>
          <w:color w:val="000000" w:themeColor="text1"/>
          <w:szCs w:val="21"/>
          <w:lang w:val="zh-CN"/>
        </w:rPr>
        <w:t>寻找出代表</w:t>
      </w:r>
      <w:r w:rsidRPr="006717BB">
        <w:rPr>
          <w:rFonts w:ascii="宋体" w:hAnsi="宋体" w:hint="eastAsia"/>
          <w:color w:val="000000" w:themeColor="text1"/>
          <w:szCs w:val="21"/>
          <w:lang w:val="zh-CN"/>
        </w:rPr>
        <w:t>当前市场</w:t>
      </w:r>
      <w:r w:rsidRPr="006717BB">
        <w:rPr>
          <w:rFonts w:ascii="宋体" w:hAnsi="宋体"/>
          <w:color w:val="000000" w:themeColor="text1"/>
          <w:szCs w:val="21"/>
          <w:lang w:val="zh-CN"/>
        </w:rPr>
        <w:t>热点风口的</w:t>
      </w:r>
      <w:r w:rsidRPr="006717BB">
        <w:rPr>
          <w:rFonts w:ascii="宋体" w:hAnsi="宋体" w:hint="eastAsia"/>
          <w:color w:val="000000" w:themeColor="text1"/>
          <w:szCs w:val="21"/>
          <w:lang w:val="zh-CN"/>
        </w:rPr>
        <w:t>潜力品种。</w:t>
      </w:r>
    </w:p>
    <w:p w:rsidR="00A430DF" w:rsidRPr="00A430DF" w:rsidRDefault="00A430DF">
      <w:pPr>
        <w:autoSpaceDE w:val="0"/>
        <w:autoSpaceDN w:val="0"/>
        <w:rPr>
          <w:rFonts w:ascii="宋体" w:hAnsi="宋体"/>
          <w:color w:val="000000" w:themeColor="text1"/>
          <w:szCs w:val="21"/>
        </w:rPr>
      </w:pPr>
    </w:p>
    <w:p w:rsidR="00903EDC" w:rsidRPr="006717BB" w:rsidRDefault="00873417">
      <w:pPr>
        <w:autoSpaceDE w:val="0"/>
        <w:autoSpaceDN w:val="0"/>
        <w:rPr>
          <w:rFonts w:ascii="宋体" w:hAnsi="宋体"/>
          <w:color w:val="000000" w:themeColor="text1"/>
          <w:szCs w:val="21"/>
        </w:rPr>
      </w:pPr>
      <w:r w:rsidRPr="006717BB">
        <w:rPr>
          <w:rFonts w:ascii="宋体" w:hAnsi="宋体" w:hint="eastAsia"/>
          <w:color w:val="000000" w:themeColor="text1"/>
          <w:szCs w:val="21"/>
        </w:rPr>
        <w:t>2</w:t>
      </w:r>
      <w:r w:rsidRPr="006717BB">
        <w:rPr>
          <w:rFonts w:ascii="宋体" w:hAnsi="宋体" w:hint="eastAsia"/>
          <w:color w:val="000000" w:themeColor="text1"/>
          <w:szCs w:val="21"/>
          <w:lang w:val="zh-CN"/>
        </w:rPr>
        <w:t>、</w:t>
      </w:r>
      <w:r w:rsidRPr="006717BB">
        <w:rPr>
          <w:rFonts w:ascii="宋体" w:hAnsi="宋体" w:hint="eastAsia"/>
          <w:color w:val="000000" w:themeColor="text1"/>
          <w:szCs w:val="21"/>
        </w:rPr>
        <w:t>产品操作上：侧重中</w:t>
      </w:r>
      <w:r w:rsidRPr="006717BB">
        <w:rPr>
          <w:rFonts w:ascii="宋体" w:hAnsi="宋体" w:hint="eastAsia"/>
          <w:color w:val="000000" w:themeColor="text1"/>
          <w:szCs w:val="21"/>
          <w:lang w:val="zh-CN"/>
        </w:rPr>
        <w:t>短</w:t>
      </w:r>
      <w:r w:rsidRPr="006717BB">
        <w:rPr>
          <w:rFonts w:ascii="宋体" w:hAnsi="宋体" w:hint="eastAsia"/>
          <w:color w:val="000000" w:themeColor="text1"/>
          <w:szCs w:val="21"/>
        </w:rPr>
        <w:t>搭配，稳中求进 根据行情变化做好仓管</w:t>
      </w:r>
    </w:p>
    <w:p w:rsidR="00903EDC" w:rsidRPr="006717BB" w:rsidRDefault="00873417">
      <w:pPr>
        <w:autoSpaceDE w:val="0"/>
        <w:autoSpaceDN w:val="0"/>
        <w:rPr>
          <w:rFonts w:ascii="宋体" w:hAnsi="宋体"/>
          <w:color w:val="000000" w:themeColor="text1"/>
          <w:szCs w:val="21"/>
          <w:lang w:val="zh-CN"/>
        </w:rPr>
      </w:pPr>
      <w:r w:rsidRPr="006717BB">
        <w:rPr>
          <w:rFonts w:ascii="宋体" w:hAnsi="宋体" w:hint="eastAsia"/>
          <w:color w:val="000000" w:themeColor="text1"/>
          <w:szCs w:val="21"/>
        </w:rPr>
        <w:t>当</w:t>
      </w:r>
      <w:r w:rsidRPr="006717BB">
        <w:rPr>
          <w:rFonts w:ascii="宋体" w:hAnsi="宋体"/>
          <w:color w:val="000000" w:themeColor="text1"/>
          <w:szCs w:val="21"/>
          <w:lang w:val="zh-CN"/>
        </w:rPr>
        <w:t>个股进入操作流程后，短线</w:t>
      </w:r>
      <w:r w:rsidRPr="006717BB">
        <w:rPr>
          <w:rFonts w:ascii="宋体" w:hAnsi="宋体" w:hint="eastAsia"/>
          <w:color w:val="000000" w:themeColor="text1"/>
          <w:szCs w:val="21"/>
        </w:rPr>
        <w:t>控制在3、</w:t>
      </w:r>
      <w:r w:rsidRPr="006717BB">
        <w:rPr>
          <w:rFonts w:ascii="宋体" w:hAnsi="宋体"/>
          <w:color w:val="000000" w:themeColor="text1"/>
          <w:szCs w:val="21"/>
        </w:rPr>
        <w:t>5</w:t>
      </w:r>
      <w:r w:rsidRPr="006717BB">
        <w:rPr>
          <w:rFonts w:ascii="宋体" w:hAnsi="宋体"/>
          <w:color w:val="000000" w:themeColor="text1"/>
          <w:szCs w:val="21"/>
          <w:lang w:val="zh-CN"/>
        </w:rPr>
        <w:t>、</w:t>
      </w:r>
      <w:r w:rsidRPr="006717BB">
        <w:rPr>
          <w:rFonts w:ascii="宋体" w:hAnsi="宋体"/>
          <w:color w:val="000000" w:themeColor="text1"/>
          <w:szCs w:val="21"/>
        </w:rPr>
        <w:t>8</w:t>
      </w:r>
      <w:r w:rsidRPr="006717BB">
        <w:rPr>
          <w:rFonts w:ascii="宋体" w:hAnsi="宋体"/>
          <w:color w:val="000000" w:themeColor="text1"/>
          <w:szCs w:val="21"/>
          <w:lang w:val="zh-CN"/>
        </w:rPr>
        <w:t>天，中线</w:t>
      </w:r>
      <w:r w:rsidRPr="006717BB">
        <w:rPr>
          <w:rFonts w:ascii="宋体" w:hAnsi="宋体" w:hint="eastAsia"/>
          <w:color w:val="000000" w:themeColor="text1"/>
          <w:szCs w:val="21"/>
        </w:rPr>
        <w:t>控制在</w:t>
      </w:r>
      <w:r w:rsidRPr="006717BB">
        <w:rPr>
          <w:rFonts w:ascii="宋体" w:hAnsi="宋体"/>
          <w:color w:val="000000" w:themeColor="text1"/>
          <w:szCs w:val="21"/>
        </w:rPr>
        <w:t>20</w:t>
      </w:r>
      <w:r w:rsidRPr="006717BB">
        <w:rPr>
          <w:rFonts w:ascii="宋体" w:hAnsi="宋体" w:hint="eastAsia"/>
          <w:color w:val="000000" w:themeColor="text1"/>
          <w:szCs w:val="21"/>
        </w:rPr>
        <w:t>-40</w:t>
      </w:r>
      <w:r w:rsidRPr="006717BB">
        <w:rPr>
          <w:rFonts w:ascii="宋体" w:hAnsi="宋体"/>
          <w:color w:val="000000" w:themeColor="text1"/>
          <w:szCs w:val="21"/>
          <w:lang w:val="zh-CN"/>
        </w:rPr>
        <w:t>天，滚动操作，积少成多</w:t>
      </w:r>
      <w:r w:rsidR="00A430DF">
        <w:rPr>
          <w:rFonts w:ascii="宋体" w:hAnsi="宋体" w:hint="eastAsia"/>
          <w:color w:val="000000" w:themeColor="text1"/>
          <w:szCs w:val="21"/>
          <w:lang w:val="zh-CN"/>
        </w:rPr>
        <w:t>；</w:t>
      </w:r>
    </w:p>
    <w:p w:rsidR="00903EDC" w:rsidRPr="006717BB" w:rsidRDefault="00873417">
      <w:pPr>
        <w:autoSpaceDE w:val="0"/>
        <w:autoSpaceDN w:val="0"/>
        <w:rPr>
          <w:rFonts w:ascii="宋体" w:hAnsi="宋体"/>
          <w:color w:val="000000" w:themeColor="text1"/>
          <w:szCs w:val="21"/>
        </w:rPr>
      </w:pPr>
      <w:r w:rsidRPr="006717BB">
        <w:rPr>
          <w:rFonts w:ascii="宋体" w:hAnsi="宋体" w:hint="eastAsia"/>
          <w:color w:val="000000" w:themeColor="text1"/>
          <w:szCs w:val="21"/>
        </w:rPr>
        <w:t>当市场进入多头势，仓位一般在7-10成，震荡市5-6成，单边下跌势仓位0-2</w:t>
      </w:r>
      <w:r w:rsidR="00A430DF">
        <w:rPr>
          <w:rFonts w:ascii="宋体" w:hAnsi="宋体" w:hint="eastAsia"/>
          <w:color w:val="000000" w:themeColor="text1"/>
          <w:szCs w:val="21"/>
        </w:rPr>
        <w:t>仓；</w:t>
      </w:r>
    </w:p>
    <w:p w:rsidR="00903EDC" w:rsidRPr="006717BB" w:rsidRDefault="00873417">
      <w:pPr>
        <w:autoSpaceDE w:val="0"/>
        <w:autoSpaceDN w:val="0"/>
        <w:rPr>
          <w:rFonts w:ascii="宋体" w:hAnsi="宋体"/>
          <w:color w:val="000000" w:themeColor="text1"/>
          <w:szCs w:val="21"/>
        </w:rPr>
      </w:pPr>
      <w:r w:rsidRPr="006717BB">
        <w:rPr>
          <w:rFonts w:ascii="宋体" w:hAnsi="宋体" w:hint="eastAsia"/>
          <w:color w:val="000000" w:themeColor="text1"/>
          <w:szCs w:val="21"/>
        </w:rPr>
        <w:t>当</w:t>
      </w:r>
      <w:r w:rsidRPr="006717BB">
        <w:rPr>
          <w:rFonts w:ascii="宋体" w:hAnsi="宋体"/>
          <w:color w:val="000000" w:themeColor="text1"/>
          <w:szCs w:val="21"/>
          <w:lang w:val="zh-CN"/>
        </w:rPr>
        <w:t>个股出现不及预期并出现亏损时，止损点设置</w:t>
      </w:r>
      <w:r w:rsidRPr="006717BB">
        <w:rPr>
          <w:rFonts w:ascii="宋体" w:hAnsi="宋体"/>
          <w:color w:val="000000" w:themeColor="text1"/>
          <w:szCs w:val="21"/>
        </w:rPr>
        <w:t>5-10%</w:t>
      </w:r>
      <w:r w:rsidRPr="006717BB">
        <w:rPr>
          <w:rFonts w:ascii="宋体" w:hAnsi="宋体"/>
          <w:color w:val="000000" w:themeColor="text1"/>
          <w:szCs w:val="21"/>
          <w:lang w:val="zh-CN"/>
        </w:rPr>
        <w:t>，</w:t>
      </w:r>
      <w:r w:rsidRPr="006717BB">
        <w:rPr>
          <w:rFonts w:ascii="宋体" w:hAnsi="宋体" w:hint="eastAsia"/>
          <w:color w:val="000000" w:themeColor="text1"/>
          <w:szCs w:val="21"/>
        </w:rPr>
        <w:t>产品会按市场情况</w:t>
      </w:r>
      <w:r w:rsidRPr="006717BB">
        <w:rPr>
          <w:rFonts w:ascii="宋体" w:hAnsi="宋体"/>
          <w:color w:val="000000" w:themeColor="text1"/>
          <w:szCs w:val="21"/>
          <w:lang w:val="zh-CN"/>
        </w:rPr>
        <w:t>执行止损纪律。</w:t>
      </w:r>
    </w:p>
    <w:p w:rsidR="00903EDC" w:rsidRPr="006717BB" w:rsidRDefault="00903EDC">
      <w:pPr>
        <w:autoSpaceDE w:val="0"/>
        <w:autoSpaceDN w:val="0"/>
        <w:rPr>
          <w:rFonts w:ascii="宋体" w:hAnsi="宋体"/>
          <w:color w:val="000000" w:themeColor="text1"/>
          <w:szCs w:val="21"/>
        </w:rPr>
      </w:pPr>
    </w:p>
    <w:p w:rsidR="00903EDC" w:rsidRPr="006717BB" w:rsidRDefault="00873417">
      <w:pPr>
        <w:autoSpaceDE w:val="0"/>
        <w:autoSpaceDN w:val="0"/>
        <w:rPr>
          <w:rFonts w:ascii="宋体" w:hAnsi="宋体"/>
          <w:color w:val="000000" w:themeColor="text1"/>
          <w:szCs w:val="21"/>
        </w:rPr>
      </w:pPr>
      <w:r w:rsidRPr="006717BB">
        <w:rPr>
          <w:rFonts w:ascii="宋体" w:hAnsi="宋体" w:hint="eastAsia"/>
          <w:color w:val="000000" w:themeColor="text1"/>
          <w:szCs w:val="21"/>
        </w:rPr>
        <w:t>3</w:t>
      </w:r>
      <w:r w:rsidRPr="006717BB">
        <w:rPr>
          <w:rFonts w:ascii="宋体" w:hAnsi="宋体"/>
          <w:color w:val="000000" w:themeColor="text1"/>
          <w:szCs w:val="21"/>
          <w:lang w:val="zh-CN"/>
        </w:rPr>
        <w:t>、</w:t>
      </w:r>
      <w:r w:rsidRPr="006717BB">
        <w:rPr>
          <w:rFonts w:ascii="宋体" w:hAnsi="宋体" w:hint="eastAsia"/>
          <w:color w:val="000000" w:themeColor="text1"/>
          <w:szCs w:val="21"/>
        </w:rPr>
        <w:t>产品服务上：个股从备选、路演、操作到跟踪和卖出流程清晰</w:t>
      </w:r>
    </w:p>
    <w:p w:rsidR="00903EDC" w:rsidRPr="006717BB" w:rsidRDefault="00873417">
      <w:pPr>
        <w:autoSpaceDE w:val="0"/>
        <w:autoSpaceDN w:val="0"/>
        <w:rPr>
          <w:rFonts w:ascii="宋体" w:hAnsi="宋体"/>
          <w:color w:val="000000" w:themeColor="text1"/>
          <w:szCs w:val="21"/>
        </w:rPr>
      </w:pPr>
      <w:r w:rsidRPr="006717BB">
        <w:rPr>
          <w:rFonts w:ascii="宋体" w:hAnsi="宋体" w:hint="eastAsia"/>
          <w:color w:val="000000" w:themeColor="text1"/>
          <w:szCs w:val="21"/>
        </w:rPr>
        <w:t>个股备选后，产品团队会把备选股的看好逻辑、投资亮点、存在风险等内容形成投顾报告，进行内部路演后再决定是否要操作，一旦进入操作流程，用户不仅可以了解整体产品投资过程，还可以在互动平台LV800上咨询产品团队,更便捷地掌握产品的操作动态。</w:t>
      </w:r>
    </w:p>
    <w:p w:rsidR="00903EDC" w:rsidRPr="006717BB" w:rsidRDefault="00903EDC">
      <w:pPr>
        <w:rPr>
          <w:rFonts w:ascii="宋体" w:hAnsi="宋体"/>
          <w:b/>
          <w:bCs/>
          <w:color w:val="000000" w:themeColor="text1"/>
          <w:szCs w:val="21"/>
        </w:rPr>
      </w:pPr>
    </w:p>
    <w:p w:rsidR="000E31EB" w:rsidRPr="000E31EB" w:rsidRDefault="00873417" w:rsidP="000E31EB">
      <w:pPr>
        <w:numPr>
          <w:ilvl w:val="0"/>
          <w:numId w:val="1"/>
        </w:numPr>
        <w:rPr>
          <w:rFonts w:ascii="宋体" w:hAnsi="宋体"/>
          <w:b/>
          <w:bCs/>
          <w:color w:val="000000" w:themeColor="text1"/>
          <w:szCs w:val="21"/>
        </w:rPr>
      </w:pPr>
      <w:r w:rsidRPr="006717BB">
        <w:rPr>
          <w:rFonts w:ascii="宋体" w:hAnsi="宋体" w:hint="eastAsia"/>
          <w:b/>
          <w:bCs/>
          <w:color w:val="000000" w:themeColor="text1"/>
          <w:szCs w:val="21"/>
        </w:rPr>
        <w:t>产品服务</w:t>
      </w:r>
    </w:p>
    <w:p w:rsidR="00903EDC" w:rsidRPr="006717BB" w:rsidRDefault="00873417">
      <w:pPr>
        <w:autoSpaceDE w:val="0"/>
        <w:autoSpaceDN w:val="0"/>
        <w:rPr>
          <w:rFonts w:ascii="宋体" w:hAnsi="宋体"/>
          <w:color w:val="000000" w:themeColor="text1"/>
          <w:szCs w:val="21"/>
        </w:rPr>
      </w:pPr>
      <w:r w:rsidRPr="006717BB">
        <w:rPr>
          <w:rFonts w:ascii="宋体" w:hAnsi="宋体" w:hint="eastAsia"/>
          <w:color w:val="000000" w:themeColor="text1"/>
          <w:szCs w:val="21"/>
        </w:rPr>
        <w:t>1</w:t>
      </w:r>
      <w:r w:rsidRPr="006717BB">
        <w:rPr>
          <w:rFonts w:ascii="宋体" w:hAnsi="宋体" w:hint="eastAsia"/>
          <w:color w:val="000000" w:themeColor="text1"/>
          <w:szCs w:val="21"/>
          <w:lang w:val="zh-CN"/>
        </w:rPr>
        <w:t>、</w:t>
      </w:r>
      <w:r w:rsidRPr="006717BB">
        <w:rPr>
          <w:rFonts w:ascii="宋体" w:hAnsi="宋体" w:hint="eastAsia"/>
          <w:color w:val="000000" w:themeColor="text1"/>
          <w:szCs w:val="21"/>
        </w:rPr>
        <w:t>APP快速</w:t>
      </w:r>
      <w:r w:rsidRPr="006717BB">
        <w:rPr>
          <w:rFonts w:ascii="宋体" w:hAnsi="宋体" w:hint="eastAsia"/>
          <w:color w:val="000000" w:themeColor="text1"/>
          <w:szCs w:val="21"/>
          <w:lang w:val="zh-CN"/>
        </w:rPr>
        <w:t>推送服务：每日</w:t>
      </w:r>
      <w:r w:rsidRPr="006717BB">
        <w:rPr>
          <w:rFonts w:ascii="宋体" w:hAnsi="宋体"/>
          <w:color w:val="000000" w:themeColor="text1"/>
          <w:szCs w:val="21"/>
        </w:rPr>
        <w:t>2-6</w:t>
      </w:r>
      <w:r w:rsidRPr="006717BB">
        <w:rPr>
          <w:rFonts w:ascii="宋体" w:hAnsi="宋体" w:hint="eastAsia"/>
          <w:color w:val="000000" w:themeColor="text1"/>
          <w:szCs w:val="21"/>
          <w:lang w:val="zh-CN"/>
        </w:rPr>
        <w:t>条提示，包括早间观盘重点（大盘风向、支撑压力）、个股买卖提示、收盘总结（持仓反馈 买入卖出确认）</w:t>
      </w:r>
    </w:p>
    <w:p w:rsidR="00903EDC" w:rsidRPr="006717BB" w:rsidRDefault="00873417">
      <w:pPr>
        <w:autoSpaceDE w:val="0"/>
        <w:autoSpaceDN w:val="0"/>
        <w:rPr>
          <w:rFonts w:ascii="宋体" w:hAnsi="宋体"/>
          <w:color w:val="000000" w:themeColor="text1"/>
          <w:szCs w:val="21"/>
        </w:rPr>
      </w:pPr>
      <w:r w:rsidRPr="006717BB">
        <w:rPr>
          <w:rFonts w:ascii="宋体" w:hAnsi="宋体" w:hint="eastAsia"/>
          <w:color w:val="000000" w:themeColor="text1"/>
          <w:szCs w:val="21"/>
        </w:rPr>
        <w:t>2</w:t>
      </w:r>
      <w:r w:rsidRPr="006717BB">
        <w:rPr>
          <w:rFonts w:ascii="宋体" w:hAnsi="宋体" w:hint="eastAsia"/>
          <w:color w:val="000000" w:themeColor="text1"/>
          <w:szCs w:val="21"/>
          <w:lang w:val="zh-CN"/>
        </w:rPr>
        <w:t>、短信个股买卖服务：每日</w:t>
      </w:r>
      <w:r w:rsidRPr="006717BB">
        <w:rPr>
          <w:rFonts w:ascii="宋体" w:hAnsi="宋体"/>
          <w:color w:val="000000" w:themeColor="text1"/>
          <w:szCs w:val="21"/>
        </w:rPr>
        <w:t>APP</w:t>
      </w:r>
      <w:r w:rsidRPr="006717BB">
        <w:rPr>
          <w:rFonts w:ascii="宋体" w:hAnsi="宋体" w:hint="eastAsia"/>
          <w:color w:val="000000" w:themeColor="text1"/>
          <w:szCs w:val="21"/>
          <w:lang w:val="zh-CN"/>
        </w:rPr>
        <w:t>推送同时下发个股买卖短信（包手个股买卖区间提示、停损停利、减仓加仓、股价异动说明等）</w:t>
      </w:r>
    </w:p>
    <w:p w:rsidR="00903EDC" w:rsidRPr="006717BB" w:rsidRDefault="00873417">
      <w:pPr>
        <w:autoSpaceDE w:val="0"/>
        <w:autoSpaceDN w:val="0"/>
        <w:rPr>
          <w:rFonts w:ascii="宋体" w:hAnsi="宋体"/>
          <w:color w:val="000000" w:themeColor="text1"/>
          <w:szCs w:val="21"/>
        </w:rPr>
      </w:pPr>
      <w:r w:rsidRPr="006717BB">
        <w:rPr>
          <w:rFonts w:ascii="宋体" w:hAnsi="宋体" w:hint="eastAsia"/>
          <w:color w:val="000000" w:themeColor="text1"/>
          <w:szCs w:val="21"/>
        </w:rPr>
        <w:t>3</w:t>
      </w:r>
      <w:r w:rsidRPr="006717BB">
        <w:rPr>
          <w:rFonts w:ascii="宋体" w:hAnsi="宋体" w:hint="eastAsia"/>
          <w:color w:val="000000" w:themeColor="text1"/>
          <w:szCs w:val="21"/>
          <w:lang w:val="zh-CN"/>
        </w:rPr>
        <w:t>、平台互动答疑服务：每个交易日</w:t>
      </w:r>
      <w:r w:rsidRPr="006717BB">
        <w:rPr>
          <w:rFonts w:ascii="宋体" w:hAnsi="宋体"/>
          <w:color w:val="000000" w:themeColor="text1"/>
          <w:szCs w:val="21"/>
        </w:rPr>
        <w:t>8</w:t>
      </w:r>
      <w:r w:rsidRPr="006717BB">
        <w:rPr>
          <w:rFonts w:ascii="宋体" w:hAnsi="宋体" w:hint="eastAsia"/>
          <w:color w:val="000000" w:themeColor="text1"/>
          <w:szCs w:val="21"/>
          <w:lang w:val="zh-CN"/>
        </w:rPr>
        <w:t>：</w:t>
      </w:r>
      <w:r w:rsidRPr="006717BB">
        <w:rPr>
          <w:rFonts w:ascii="宋体" w:hAnsi="宋体"/>
          <w:color w:val="000000" w:themeColor="text1"/>
          <w:szCs w:val="21"/>
        </w:rPr>
        <w:t>30-17</w:t>
      </w:r>
      <w:r w:rsidRPr="006717BB">
        <w:rPr>
          <w:rFonts w:ascii="宋体" w:hAnsi="宋体" w:hint="eastAsia"/>
          <w:color w:val="000000" w:themeColor="text1"/>
          <w:szCs w:val="21"/>
          <w:lang w:val="zh-CN"/>
        </w:rPr>
        <w:t>：</w:t>
      </w:r>
      <w:r w:rsidRPr="006717BB">
        <w:rPr>
          <w:rFonts w:ascii="宋体" w:hAnsi="宋体"/>
          <w:color w:val="000000" w:themeColor="text1"/>
          <w:szCs w:val="21"/>
        </w:rPr>
        <w:t>30</w:t>
      </w:r>
      <w:r w:rsidRPr="006717BB">
        <w:rPr>
          <w:rFonts w:ascii="宋体" w:hAnsi="宋体" w:hint="eastAsia"/>
          <w:color w:val="000000" w:themeColor="text1"/>
          <w:szCs w:val="21"/>
          <w:lang w:val="zh-CN"/>
        </w:rPr>
        <w:t>实时在线答疑</w:t>
      </w:r>
    </w:p>
    <w:p w:rsidR="00903EDC" w:rsidRPr="006717BB" w:rsidRDefault="00873417">
      <w:pPr>
        <w:autoSpaceDE w:val="0"/>
        <w:autoSpaceDN w:val="0"/>
        <w:rPr>
          <w:rFonts w:ascii="宋体" w:hAnsi="宋体"/>
          <w:color w:val="000000" w:themeColor="text1"/>
          <w:szCs w:val="21"/>
        </w:rPr>
      </w:pPr>
      <w:r w:rsidRPr="006717BB">
        <w:rPr>
          <w:rFonts w:ascii="宋体" w:hAnsi="宋体" w:hint="eastAsia"/>
          <w:color w:val="000000" w:themeColor="text1"/>
          <w:szCs w:val="21"/>
        </w:rPr>
        <w:t>4</w:t>
      </w:r>
      <w:r w:rsidRPr="006717BB">
        <w:rPr>
          <w:rFonts w:ascii="宋体" w:hAnsi="宋体" w:hint="eastAsia"/>
          <w:color w:val="000000" w:themeColor="text1"/>
          <w:szCs w:val="21"/>
          <w:lang w:val="zh-CN"/>
        </w:rPr>
        <w:t>、持仓股追踪服务：产品持仓股</w:t>
      </w:r>
      <w:r w:rsidRPr="006717BB">
        <w:rPr>
          <w:rFonts w:ascii="宋体" w:hAnsi="宋体" w:hint="eastAsia"/>
          <w:color w:val="000000" w:themeColor="text1"/>
          <w:szCs w:val="21"/>
        </w:rPr>
        <w:t>投资逻辑</w:t>
      </w:r>
      <w:r w:rsidRPr="006717BB">
        <w:rPr>
          <w:rFonts w:ascii="宋体" w:hAnsi="宋体" w:hint="eastAsia"/>
          <w:color w:val="000000" w:themeColor="text1"/>
          <w:szCs w:val="21"/>
          <w:lang w:val="zh-CN"/>
        </w:rPr>
        <w:t>分析</w:t>
      </w:r>
      <w:r w:rsidRPr="006717BB">
        <w:rPr>
          <w:rFonts w:ascii="宋体" w:hAnsi="宋体"/>
          <w:color w:val="000000" w:themeColor="text1"/>
          <w:szCs w:val="21"/>
          <w:lang w:val="zh-CN"/>
        </w:rPr>
        <w:t>+后市操作建议</w:t>
      </w:r>
    </w:p>
    <w:p w:rsidR="00903EDC" w:rsidRPr="006717BB" w:rsidRDefault="00873417">
      <w:pPr>
        <w:autoSpaceDE w:val="0"/>
        <w:autoSpaceDN w:val="0"/>
        <w:rPr>
          <w:rFonts w:ascii="宋体" w:hAnsi="宋体"/>
          <w:color w:val="000000" w:themeColor="text1"/>
          <w:szCs w:val="21"/>
          <w:lang w:val="zh-CN"/>
        </w:rPr>
      </w:pPr>
      <w:r w:rsidRPr="006717BB">
        <w:rPr>
          <w:rFonts w:ascii="宋体" w:hAnsi="宋体" w:hint="eastAsia"/>
          <w:color w:val="000000" w:themeColor="text1"/>
          <w:szCs w:val="21"/>
        </w:rPr>
        <w:t>5</w:t>
      </w:r>
      <w:r w:rsidRPr="006717BB">
        <w:rPr>
          <w:rFonts w:ascii="宋体" w:hAnsi="宋体" w:hint="eastAsia"/>
          <w:color w:val="000000" w:themeColor="text1"/>
          <w:szCs w:val="21"/>
          <w:lang w:val="zh-CN"/>
        </w:rPr>
        <w:t>、一次</w:t>
      </w:r>
      <w:r w:rsidRPr="006717BB">
        <w:rPr>
          <w:rFonts w:ascii="宋体" w:hAnsi="宋体" w:hint="eastAsia"/>
          <w:color w:val="000000" w:themeColor="text1"/>
          <w:szCs w:val="21"/>
        </w:rPr>
        <w:t>1</w:t>
      </w:r>
      <w:r w:rsidRPr="006717BB">
        <w:rPr>
          <w:rFonts w:ascii="宋体" w:hAnsi="宋体" w:hint="eastAsia"/>
          <w:color w:val="000000" w:themeColor="text1"/>
          <w:szCs w:val="21"/>
          <w:lang w:val="zh-CN"/>
        </w:rPr>
        <w:t>对</w:t>
      </w:r>
      <w:r w:rsidRPr="006717BB">
        <w:rPr>
          <w:rFonts w:ascii="宋体" w:hAnsi="宋体" w:hint="eastAsia"/>
          <w:color w:val="000000" w:themeColor="text1"/>
          <w:szCs w:val="21"/>
        </w:rPr>
        <w:t>1</w:t>
      </w:r>
      <w:r w:rsidRPr="006717BB">
        <w:rPr>
          <w:rFonts w:ascii="宋体" w:hAnsi="宋体" w:hint="eastAsia"/>
          <w:color w:val="000000" w:themeColor="text1"/>
          <w:szCs w:val="21"/>
          <w:lang w:val="zh-CN"/>
        </w:rPr>
        <w:t>交流服务：对</w:t>
      </w:r>
      <w:r w:rsidRPr="006717BB">
        <w:rPr>
          <w:rFonts w:ascii="宋体" w:hAnsi="宋体" w:hint="eastAsia"/>
          <w:color w:val="000000" w:themeColor="text1"/>
          <w:szCs w:val="21"/>
        </w:rPr>
        <w:t>操作存在</w:t>
      </w:r>
      <w:r w:rsidRPr="006717BB">
        <w:rPr>
          <w:rFonts w:ascii="宋体" w:hAnsi="宋体" w:hint="eastAsia"/>
          <w:color w:val="000000" w:themeColor="text1"/>
          <w:szCs w:val="21"/>
          <w:lang w:val="zh-CN"/>
        </w:rPr>
        <w:t>有</w:t>
      </w:r>
      <w:r w:rsidRPr="006717BB">
        <w:rPr>
          <w:rFonts w:ascii="宋体" w:hAnsi="宋体" w:hint="eastAsia"/>
          <w:color w:val="000000" w:themeColor="text1"/>
          <w:szCs w:val="21"/>
        </w:rPr>
        <w:t>疑问</w:t>
      </w:r>
      <w:r w:rsidRPr="006717BB">
        <w:rPr>
          <w:rFonts w:ascii="宋体" w:hAnsi="宋体" w:hint="eastAsia"/>
          <w:color w:val="000000" w:themeColor="text1"/>
          <w:szCs w:val="21"/>
          <w:lang w:val="zh-CN"/>
        </w:rPr>
        <w:t>用户</w:t>
      </w:r>
      <w:r w:rsidRPr="006717BB">
        <w:rPr>
          <w:rFonts w:ascii="宋体" w:hAnsi="宋体" w:hint="eastAsia"/>
          <w:color w:val="000000" w:themeColor="text1"/>
          <w:szCs w:val="21"/>
        </w:rPr>
        <w:t>可让客服协助下</w:t>
      </w:r>
      <w:r w:rsidRPr="006717BB">
        <w:rPr>
          <w:rFonts w:ascii="宋体" w:hAnsi="宋体" w:hint="eastAsia"/>
          <w:color w:val="000000" w:themeColor="text1"/>
          <w:szCs w:val="21"/>
          <w:lang w:val="zh-CN"/>
        </w:rPr>
        <w:t>提供</w:t>
      </w:r>
      <w:r w:rsidRPr="006717BB">
        <w:rPr>
          <w:rFonts w:ascii="宋体" w:hAnsi="宋体" w:hint="eastAsia"/>
          <w:color w:val="000000" w:themeColor="text1"/>
          <w:szCs w:val="21"/>
        </w:rPr>
        <w:t>一次1</w:t>
      </w:r>
      <w:r w:rsidRPr="006717BB">
        <w:rPr>
          <w:rFonts w:ascii="宋体" w:hAnsi="宋体" w:hint="eastAsia"/>
          <w:color w:val="000000" w:themeColor="text1"/>
          <w:szCs w:val="21"/>
          <w:lang w:val="zh-CN"/>
        </w:rPr>
        <w:t>对</w:t>
      </w:r>
      <w:r w:rsidRPr="006717BB">
        <w:rPr>
          <w:rFonts w:ascii="宋体" w:hAnsi="宋体"/>
          <w:color w:val="000000" w:themeColor="text1"/>
          <w:szCs w:val="21"/>
        </w:rPr>
        <w:t>1</w:t>
      </w:r>
      <w:r w:rsidRPr="006717BB">
        <w:rPr>
          <w:rFonts w:ascii="宋体" w:hAnsi="宋体" w:hint="eastAsia"/>
          <w:color w:val="000000" w:themeColor="text1"/>
          <w:szCs w:val="21"/>
          <w:lang w:val="zh-CN"/>
        </w:rPr>
        <w:t>指导服务</w:t>
      </w:r>
    </w:p>
    <w:p w:rsidR="00903EDC" w:rsidRPr="006717BB" w:rsidRDefault="00903EDC">
      <w:pPr>
        <w:rPr>
          <w:rFonts w:ascii="宋体" w:hAnsi="宋体"/>
          <w:b/>
          <w:bCs/>
          <w:color w:val="000000" w:themeColor="text1"/>
          <w:szCs w:val="21"/>
        </w:rPr>
      </w:pPr>
    </w:p>
    <w:p w:rsidR="000E31EB" w:rsidRPr="000E31EB" w:rsidRDefault="00873417" w:rsidP="000E31EB">
      <w:pPr>
        <w:numPr>
          <w:ilvl w:val="0"/>
          <w:numId w:val="1"/>
        </w:numPr>
        <w:autoSpaceDE w:val="0"/>
        <w:autoSpaceDN w:val="0"/>
        <w:rPr>
          <w:rFonts w:ascii="宋体" w:hAnsi="宋体"/>
          <w:color w:val="000000" w:themeColor="text1"/>
          <w:szCs w:val="21"/>
          <w:lang w:val="zh-CN"/>
        </w:rPr>
      </w:pPr>
      <w:r w:rsidRPr="000E31EB">
        <w:rPr>
          <w:rFonts w:ascii="宋体" w:hAnsi="宋体" w:hint="eastAsia"/>
          <w:b/>
          <w:bCs/>
          <w:color w:val="000000" w:themeColor="text1"/>
          <w:szCs w:val="21"/>
        </w:rPr>
        <w:t>产品团队</w:t>
      </w:r>
    </w:p>
    <w:p w:rsidR="007A7307" w:rsidRDefault="00873417" w:rsidP="000E31EB">
      <w:pPr>
        <w:autoSpaceDE w:val="0"/>
        <w:autoSpaceDN w:val="0"/>
        <w:rPr>
          <w:rFonts w:ascii="宋体" w:hAnsi="宋体" w:hint="eastAsia"/>
          <w:color w:val="000000" w:themeColor="text1"/>
          <w:szCs w:val="21"/>
          <w:lang w:val="zh-CN"/>
        </w:rPr>
      </w:pPr>
      <w:r w:rsidRPr="000E31EB">
        <w:rPr>
          <w:rFonts w:ascii="宋体" w:hAnsi="宋体" w:hint="eastAsia"/>
          <w:color w:val="000000" w:themeColor="text1"/>
          <w:szCs w:val="21"/>
          <w:lang w:val="zh-CN"/>
        </w:rPr>
        <w:t>蔡荣妹</w:t>
      </w:r>
      <w:r w:rsidR="007A7307" w:rsidRPr="006717BB">
        <w:rPr>
          <w:rFonts w:ascii="宋体" w:hAnsi="宋体" w:hint="eastAsia"/>
          <w:color w:val="000000" w:themeColor="text1"/>
          <w:szCs w:val="21"/>
          <w:lang w:val="zh-CN"/>
        </w:rPr>
        <w:t>(执业证号：A0430612120001)</w:t>
      </w:r>
    </w:p>
    <w:p w:rsidR="006717BB" w:rsidRPr="000E31EB" w:rsidRDefault="00873417" w:rsidP="000E31EB">
      <w:pPr>
        <w:autoSpaceDE w:val="0"/>
        <w:autoSpaceDN w:val="0"/>
        <w:rPr>
          <w:rFonts w:ascii="宋体" w:hAnsi="宋体"/>
          <w:color w:val="000000" w:themeColor="text1"/>
          <w:szCs w:val="21"/>
          <w:lang w:val="zh-CN"/>
        </w:rPr>
      </w:pPr>
      <w:r w:rsidRPr="000E31EB">
        <w:rPr>
          <w:rFonts w:ascii="宋体" w:hAnsi="宋体"/>
          <w:color w:val="000000" w:themeColor="text1"/>
          <w:szCs w:val="21"/>
          <w:lang w:val="zh-CN"/>
        </w:rPr>
        <w:t>15年以上投</w:t>
      </w:r>
      <w:r w:rsidRPr="000E31EB">
        <w:rPr>
          <w:rFonts w:ascii="宋体" w:hAnsi="宋体" w:hint="eastAsia"/>
          <w:color w:val="000000" w:themeColor="text1"/>
          <w:szCs w:val="21"/>
          <w:lang w:val="zh-CN"/>
        </w:rPr>
        <w:t>顾经验</w:t>
      </w:r>
      <w:r w:rsidR="006717BB" w:rsidRPr="000E31EB">
        <w:rPr>
          <w:rFonts w:ascii="宋体" w:hAnsi="宋体" w:hint="eastAsia"/>
          <w:color w:val="000000" w:themeColor="text1"/>
          <w:szCs w:val="21"/>
          <w:lang w:val="zh-CN"/>
        </w:rPr>
        <w:t xml:space="preserve">  产品总监</w:t>
      </w:r>
    </w:p>
    <w:p w:rsidR="006717BB" w:rsidRDefault="00873417">
      <w:pPr>
        <w:autoSpaceDE w:val="0"/>
        <w:autoSpaceDN w:val="0"/>
        <w:rPr>
          <w:rFonts w:ascii="宋体" w:hAnsi="宋体"/>
          <w:color w:val="000000" w:themeColor="text1"/>
          <w:szCs w:val="21"/>
          <w:lang w:val="zh-CN"/>
        </w:rPr>
      </w:pPr>
      <w:r w:rsidRPr="006717BB">
        <w:rPr>
          <w:rFonts w:ascii="宋体" w:hAnsi="宋体" w:hint="eastAsia"/>
          <w:color w:val="000000" w:themeColor="text1"/>
          <w:szCs w:val="21"/>
          <w:lang w:val="zh-CN"/>
        </w:rPr>
        <w:t xml:space="preserve">投资理念：永远顺势，只做主流！     </w:t>
      </w:r>
    </w:p>
    <w:p w:rsidR="00903EDC" w:rsidRPr="006717BB" w:rsidRDefault="00873417">
      <w:pPr>
        <w:autoSpaceDE w:val="0"/>
        <w:autoSpaceDN w:val="0"/>
        <w:rPr>
          <w:rFonts w:ascii="宋体" w:hAnsi="宋体"/>
          <w:color w:val="000000" w:themeColor="text1"/>
          <w:szCs w:val="21"/>
          <w:lang w:val="zh-CN"/>
        </w:rPr>
      </w:pPr>
      <w:r w:rsidRPr="006717BB">
        <w:rPr>
          <w:rFonts w:ascii="宋体" w:hAnsi="宋体" w:hint="eastAsia"/>
          <w:color w:val="000000" w:themeColor="text1"/>
          <w:szCs w:val="21"/>
          <w:lang w:val="zh-CN"/>
        </w:rPr>
        <w:t>擅长：主力筹码面研究、热点主流分析</w:t>
      </w:r>
      <w:r w:rsidR="007A7307">
        <w:rPr>
          <w:rFonts w:ascii="宋体" w:hAnsi="宋体" w:hint="eastAsia"/>
          <w:color w:val="000000" w:themeColor="text1"/>
          <w:szCs w:val="21"/>
          <w:lang w:val="zh-CN"/>
        </w:rPr>
        <w:t>。</w:t>
      </w:r>
    </w:p>
    <w:p w:rsidR="00903EDC" w:rsidRDefault="00873417">
      <w:pPr>
        <w:autoSpaceDE w:val="0"/>
        <w:autoSpaceDN w:val="0"/>
        <w:rPr>
          <w:rFonts w:ascii="宋体" w:hAnsi="宋体"/>
          <w:color w:val="000000" w:themeColor="text1"/>
          <w:szCs w:val="21"/>
          <w:lang w:val="zh-CN"/>
        </w:rPr>
      </w:pPr>
      <w:r w:rsidRPr="006717BB">
        <w:rPr>
          <w:rFonts w:ascii="宋体" w:hAnsi="宋体" w:hint="eastAsia"/>
          <w:color w:val="000000" w:themeColor="text1"/>
          <w:szCs w:val="21"/>
          <w:lang w:val="zh-CN"/>
        </w:rPr>
        <w:lastRenderedPageBreak/>
        <w:t>负责：产品总策略制定、个股操作、绩效总结、产品咨询在线指导等</w:t>
      </w:r>
      <w:r w:rsidR="007A7307">
        <w:rPr>
          <w:rFonts w:ascii="宋体" w:hAnsi="宋体" w:hint="eastAsia"/>
          <w:color w:val="000000" w:themeColor="text1"/>
          <w:szCs w:val="21"/>
          <w:lang w:val="zh-CN"/>
        </w:rPr>
        <w:t>。</w:t>
      </w:r>
    </w:p>
    <w:p w:rsidR="006717BB" w:rsidRPr="006717BB" w:rsidRDefault="006717BB">
      <w:pPr>
        <w:autoSpaceDE w:val="0"/>
        <w:autoSpaceDN w:val="0"/>
        <w:rPr>
          <w:rFonts w:ascii="宋体" w:hAnsi="宋体"/>
          <w:color w:val="000000" w:themeColor="text1"/>
          <w:szCs w:val="21"/>
          <w:lang w:val="zh-CN"/>
        </w:rPr>
      </w:pPr>
    </w:p>
    <w:p w:rsidR="007A7307" w:rsidRPr="006717BB" w:rsidRDefault="00873417" w:rsidP="007A7307">
      <w:pPr>
        <w:autoSpaceDE w:val="0"/>
        <w:autoSpaceDN w:val="0"/>
        <w:rPr>
          <w:rFonts w:ascii="宋体" w:hAnsi="宋体"/>
          <w:color w:val="000000" w:themeColor="text1"/>
          <w:szCs w:val="21"/>
          <w:lang w:val="zh-CN"/>
        </w:rPr>
      </w:pPr>
      <w:r w:rsidRPr="006717BB">
        <w:rPr>
          <w:rFonts w:ascii="宋体" w:hAnsi="宋体" w:hint="eastAsia"/>
          <w:color w:val="000000" w:themeColor="text1"/>
          <w:szCs w:val="21"/>
          <w:lang w:val="zh-CN"/>
        </w:rPr>
        <w:t>栾丽萍</w:t>
      </w:r>
      <w:r w:rsidR="007A7307" w:rsidRPr="006717BB">
        <w:rPr>
          <w:rFonts w:ascii="宋体" w:hAnsi="宋体" w:hint="eastAsia"/>
          <w:color w:val="000000" w:themeColor="text1"/>
          <w:szCs w:val="21"/>
          <w:lang w:val="zh-CN"/>
        </w:rPr>
        <w:t>（执业证书A0430611030002）</w:t>
      </w:r>
    </w:p>
    <w:p w:rsidR="006717BB" w:rsidRDefault="00873417">
      <w:pPr>
        <w:autoSpaceDE w:val="0"/>
        <w:autoSpaceDN w:val="0"/>
        <w:rPr>
          <w:rFonts w:ascii="宋体" w:hAnsi="宋体"/>
          <w:color w:val="000000" w:themeColor="text1"/>
          <w:szCs w:val="21"/>
          <w:lang w:val="zh-CN"/>
        </w:rPr>
      </w:pPr>
      <w:r w:rsidRPr="006717BB">
        <w:rPr>
          <w:rFonts w:ascii="宋体" w:hAnsi="宋体"/>
          <w:color w:val="000000" w:themeColor="text1"/>
          <w:szCs w:val="21"/>
          <w:lang w:val="zh-CN"/>
        </w:rPr>
        <w:t>15年以上投</w:t>
      </w:r>
      <w:r w:rsidRPr="006717BB">
        <w:rPr>
          <w:rFonts w:ascii="宋体" w:hAnsi="宋体" w:hint="eastAsia"/>
          <w:color w:val="000000" w:themeColor="text1"/>
          <w:szCs w:val="21"/>
          <w:lang w:val="zh-CN"/>
        </w:rPr>
        <w:t>顾经验</w:t>
      </w:r>
      <w:r w:rsidR="006717BB">
        <w:rPr>
          <w:rFonts w:ascii="宋体" w:hAnsi="宋体" w:hint="eastAsia"/>
          <w:color w:val="000000" w:themeColor="text1"/>
          <w:szCs w:val="21"/>
          <w:lang w:val="zh-CN"/>
        </w:rPr>
        <w:t xml:space="preserve">  </w:t>
      </w:r>
      <w:r w:rsidR="00FC204B" w:rsidRPr="006717BB">
        <w:rPr>
          <w:rFonts w:ascii="宋体" w:hAnsi="宋体" w:hint="eastAsia"/>
          <w:color w:val="000000" w:themeColor="text1"/>
          <w:szCs w:val="21"/>
          <w:lang w:val="zh-CN"/>
        </w:rPr>
        <w:t>产品经理</w:t>
      </w:r>
    </w:p>
    <w:p w:rsidR="00903EDC" w:rsidRDefault="00873417">
      <w:pPr>
        <w:autoSpaceDE w:val="0"/>
        <w:autoSpaceDN w:val="0"/>
        <w:rPr>
          <w:rFonts w:ascii="宋体" w:hAnsi="宋体"/>
          <w:color w:val="000000" w:themeColor="text1"/>
          <w:szCs w:val="21"/>
          <w:lang w:val="zh-CN"/>
        </w:rPr>
      </w:pPr>
      <w:r w:rsidRPr="006717BB">
        <w:rPr>
          <w:rFonts w:ascii="宋体" w:hAnsi="宋体" w:hint="eastAsia"/>
          <w:color w:val="000000" w:themeColor="text1"/>
          <w:szCs w:val="21"/>
          <w:lang w:val="zh-CN"/>
        </w:rPr>
        <w:t>擅长：行情的中长期趋势研判、军工行业负责：负责产品大盘风向、风控督查、产品收益图表制作、产品收益报告制作</w:t>
      </w:r>
      <w:r w:rsidR="007A7307">
        <w:rPr>
          <w:rFonts w:ascii="宋体" w:hAnsi="宋体" w:hint="eastAsia"/>
          <w:color w:val="000000" w:themeColor="text1"/>
          <w:szCs w:val="21"/>
          <w:lang w:val="zh-CN"/>
        </w:rPr>
        <w:t>。</w:t>
      </w:r>
    </w:p>
    <w:p w:rsidR="006717BB" w:rsidRPr="006717BB" w:rsidRDefault="006717BB">
      <w:pPr>
        <w:autoSpaceDE w:val="0"/>
        <w:autoSpaceDN w:val="0"/>
        <w:rPr>
          <w:rFonts w:ascii="宋体" w:hAnsi="宋体"/>
          <w:color w:val="000000" w:themeColor="text1"/>
          <w:szCs w:val="21"/>
          <w:lang w:val="zh-CN"/>
        </w:rPr>
      </w:pPr>
    </w:p>
    <w:p w:rsidR="007A7307" w:rsidRPr="006717BB" w:rsidRDefault="00873417" w:rsidP="007A7307">
      <w:pPr>
        <w:autoSpaceDE w:val="0"/>
        <w:autoSpaceDN w:val="0"/>
        <w:rPr>
          <w:rFonts w:ascii="宋体" w:hAnsi="宋体"/>
          <w:color w:val="000000" w:themeColor="text1"/>
          <w:szCs w:val="21"/>
          <w:lang w:val="zh-CN"/>
        </w:rPr>
      </w:pPr>
      <w:r w:rsidRPr="006717BB">
        <w:rPr>
          <w:rFonts w:ascii="宋体" w:hAnsi="宋体" w:hint="eastAsia"/>
          <w:color w:val="000000" w:themeColor="text1"/>
          <w:szCs w:val="21"/>
          <w:lang w:val="zh-CN"/>
        </w:rPr>
        <w:t>张生国</w:t>
      </w:r>
      <w:r w:rsidR="007A7307" w:rsidRPr="006717BB">
        <w:rPr>
          <w:rFonts w:ascii="宋体" w:hAnsi="宋体" w:hint="eastAsia"/>
          <w:color w:val="000000" w:themeColor="text1"/>
          <w:szCs w:val="21"/>
          <w:lang w:val="zh-CN"/>
        </w:rPr>
        <w:t>执业证书A0430611040001）</w:t>
      </w:r>
    </w:p>
    <w:p w:rsidR="006717BB" w:rsidRDefault="00873417">
      <w:pPr>
        <w:autoSpaceDE w:val="0"/>
        <w:autoSpaceDN w:val="0"/>
        <w:rPr>
          <w:rFonts w:ascii="宋体" w:hAnsi="宋体"/>
          <w:color w:val="000000" w:themeColor="text1"/>
          <w:szCs w:val="21"/>
          <w:lang w:val="zh-CN"/>
        </w:rPr>
      </w:pPr>
      <w:r w:rsidRPr="006717BB">
        <w:rPr>
          <w:rFonts w:ascii="宋体" w:hAnsi="宋体" w:hint="eastAsia"/>
          <w:color w:val="000000" w:themeColor="text1"/>
          <w:szCs w:val="21"/>
        </w:rPr>
        <w:t>15</w:t>
      </w:r>
      <w:r w:rsidRPr="006717BB">
        <w:rPr>
          <w:rFonts w:ascii="宋体" w:hAnsi="宋体" w:hint="eastAsia"/>
          <w:color w:val="000000" w:themeColor="text1"/>
          <w:szCs w:val="21"/>
          <w:lang w:val="zh-CN"/>
        </w:rPr>
        <w:t>年以上投顾经验</w:t>
      </w:r>
      <w:r w:rsidR="006717BB">
        <w:rPr>
          <w:rFonts w:ascii="宋体" w:hAnsi="宋体" w:hint="eastAsia"/>
          <w:color w:val="000000" w:themeColor="text1"/>
          <w:szCs w:val="21"/>
          <w:lang w:val="zh-CN"/>
        </w:rPr>
        <w:t xml:space="preserve">  </w:t>
      </w:r>
      <w:r w:rsidR="006717BB" w:rsidRPr="006717BB">
        <w:rPr>
          <w:rFonts w:ascii="宋体" w:hAnsi="宋体" w:hint="eastAsia"/>
          <w:color w:val="000000" w:themeColor="text1"/>
          <w:szCs w:val="21"/>
          <w:lang w:val="zh-CN"/>
        </w:rPr>
        <w:t>产品经理</w:t>
      </w:r>
    </w:p>
    <w:p w:rsidR="006717BB" w:rsidRDefault="00873417">
      <w:pPr>
        <w:autoSpaceDE w:val="0"/>
        <w:autoSpaceDN w:val="0"/>
        <w:rPr>
          <w:rFonts w:ascii="宋体" w:hAnsi="宋体"/>
          <w:color w:val="000000" w:themeColor="text1"/>
          <w:szCs w:val="21"/>
          <w:lang w:val="zh-CN"/>
        </w:rPr>
      </w:pPr>
      <w:r w:rsidRPr="006717BB">
        <w:rPr>
          <w:rFonts w:ascii="宋体" w:hAnsi="宋体" w:hint="eastAsia"/>
          <w:color w:val="000000" w:themeColor="text1"/>
          <w:szCs w:val="21"/>
          <w:lang w:val="zh-CN"/>
        </w:rPr>
        <w:t>投资理念：</w:t>
      </w:r>
      <w:r w:rsidRPr="006717BB">
        <w:rPr>
          <w:rFonts w:ascii="宋体" w:hAnsi="宋体"/>
          <w:color w:val="000000" w:themeColor="text1"/>
          <w:szCs w:val="21"/>
          <w:lang w:val="zh-CN"/>
        </w:rPr>
        <w:t>趋势投资，波段操作</w:t>
      </w:r>
      <w:r w:rsidR="007A7307">
        <w:rPr>
          <w:rFonts w:ascii="宋体" w:hAnsi="宋体" w:hint="eastAsia"/>
          <w:color w:val="000000" w:themeColor="text1"/>
          <w:szCs w:val="21"/>
          <w:lang w:val="zh-CN"/>
        </w:rPr>
        <w:t>。</w:t>
      </w:r>
    </w:p>
    <w:p w:rsidR="00903EDC" w:rsidRDefault="00873417">
      <w:pPr>
        <w:autoSpaceDE w:val="0"/>
        <w:autoSpaceDN w:val="0"/>
        <w:rPr>
          <w:rFonts w:ascii="宋体" w:hAnsi="宋体"/>
          <w:color w:val="000000" w:themeColor="text1"/>
          <w:szCs w:val="21"/>
          <w:lang w:val="zh-CN"/>
        </w:rPr>
      </w:pPr>
      <w:r w:rsidRPr="006717BB">
        <w:rPr>
          <w:rFonts w:ascii="宋体" w:hAnsi="宋体" w:hint="eastAsia"/>
          <w:color w:val="000000" w:themeColor="text1"/>
          <w:szCs w:val="21"/>
          <w:lang w:val="zh-CN"/>
        </w:rPr>
        <w:t>擅长：教育、医疗和信息研究，尤其聚焦教育行业个股机会挖掘（负责：个股投顾建议报告、LV800平台用户咨询互动等</w:t>
      </w:r>
      <w:r w:rsidR="007A7307">
        <w:rPr>
          <w:rFonts w:ascii="宋体" w:hAnsi="宋体" w:hint="eastAsia"/>
          <w:color w:val="000000" w:themeColor="text1"/>
          <w:szCs w:val="21"/>
          <w:lang w:val="zh-CN"/>
        </w:rPr>
        <w:t>。</w:t>
      </w:r>
    </w:p>
    <w:p w:rsidR="006717BB" w:rsidRPr="006717BB" w:rsidRDefault="006717BB">
      <w:pPr>
        <w:autoSpaceDE w:val="0"/>
        <w:autoSpaceDN w:val="0"/>
        <w:rPr>
          <w:rFonts w:ascii="宋体" w:hAnsi="宋体"/>
          <w:color w:val="000000" w:themeColor="text1"/>
          <w:szCs w:val="21"/>
          <w:lang w:val="zh-CN"/>
        </w:rPr>
      </w:pPr>
    </w:p>
    <w:p w:rsidR="007A7307" w:rsidRPr="006717BB" w:rsidRDefault="00873417" w:rsidP="007A7307">
      <w:pPr>
        <w:autoSpaceDE w:val="0"/>
        <w:autoSpaceDN w:val="0"/>
        <w:rPr>
          <w:rFonts w:ascii="宋体" w:hAnsi="宋体"/>
          <w:color w:val="000000" w:themeColor="text1"/>
          <w:szCs w:val="21"/>
          <w:lang w:val="zh-CN"/>
        </w:rPr>
      </w:pPr>
      <w:r w:rsidRPr="006717BB">
        <w:rPr>
          <w:rFonts w:ascii="宋体" w:hAnsi="宋体" w:hint="eastAsia"/>
          <w:color w:val="000000" w:themeColor="text1"/>
          <w:szCs w:val="21"/>
          <w:lang w:val="zh-CN"/>
        </w:rPr>
        <w:t>杨红训</w:t>
      </w:r>
      <w:r w:rsidR="007A7307" w:rsidRPr="006717BB">
        <w:rPr>
          <w:rFonts w:ascii="宋体" w:hAnsi="宋体" w:hint="eastAsia"/>
          <w:color w:val="000000" w:themeColor="text1"/>
          <w:szCs w:val="21"/>
          <w:lang w:val="zh-CN"/>
        </w:rPr>
        <w:t>（执业证书A0430617080001）</w:t>
      </w:r>
    </w:p>
    <w:p w:rsidR="006717BB" w:rsidRDefault="00873417" w:rsidP="006717BB">
      <w:pPr>
        <w:autoSpaceDE w:val="0"/>
        <w:autoSpaceDN w:val="0"/>
        <w:rPr>
          <w:rFonts w:ascii="宋体" w:hAnsi="宋体"/>
          <w:color w:val="000000" w:themeColor="text1"/>
          <w:szCs w:val="21"/>
          <w:lang w:val="zh-CN"/>
        </w:rPr>
      </w:pPr>
      <w:r w:rsidRPr="006717BB">
        <w:rPr>
          <w:rFonts w:ascii="宋体" w:hAnsi="宋体" w:hint="eastAsia"/>
          <w:color w:val="000000" w:themeColor="text1"/>
          <w:szCs w:val="21"/>
        </w:rPr>
        <w:t>5</w:t>
      </w:r>
      <w:r w:rsidRPr="006717BB">
        <w:rPr>
          <w:rFonts w:ascii="宋体" w:hAnsi="宋体" w:hint="eastAsia"/>
          <w:color w:val="000000" w:themeColor="text1"/>
          <w:szCs w:val="21"/>
          <w:lang w:val="zh-CN"/>
        </w:rPr>
        <w:t>年以上投顾经验</w:t>
      </w:r>
      <w:r w:rsidR="006717BB" w:rsidRPr="006717BB">
        <w:rPr>
          <w:rFonts w:ascii="宋体" w:hAnsi="宋体" w:hint="eastAsia"/>
          <w:color w:val="000000" w:themeColor="text1"/>
          <w:szCs w:val="21"/>
          <w:lang w:val="zh-CN"/>
        </w:rPr>
        <w:t xml:space="preserve">产品经理 </w:t>
      </w:r>
    </w:p>
    <w:p w:rsidR="006717BB" w:rsidRDefault="00873417">
      <w:pPr>
        <w:autoSpaceDE w:val="0"/>
        <w:autoSpaceDN w:val="0"/>
        <w:rPr>
          <w:rFonts w:ascii="宋体" w:hAnsi="宋体"/>
          <w:color w:val="000000" w:themeColor="text1"/>
          <w:szCs w:val="21"/>
          <w:lang w:val="zh-CN"/>
        </w:rPr>
      </w:pPr>
      <w:r w:rsidRPr="006717BB">
        <w:rPr>
          <w:rFonts w:ascii="宋体" w:hAnsi="宋体" w:hint="eastAsia"/>
          <w:color w:val="000000" w:themeColor="text1"/>
          <w:szCs w:val="21"/>
          <w:lang w:val="zh-CN"/>
        </w:rPr>
        <w:t>投资理念：</w:t>
      </w:r>
      <w:r w:rsidRPr="006717BB">
        <w:rPr>
          <w:rFonts w:ascii="宋体" w:hAnsi="宋体"/>
          <w:color w:val="000000" w:themeColor="text1"/>
          <w:szCs w:val="21"/>
          <w:lang w:val="zh-CN"/>
        </w:rPr>
        <w:t>价值投资为本，兼顾事件驱动</w:t>
      </w:r>
      <w:r w:rsidR="007A7307">
        <w:rPr>
          <w:rFonts w:ascii="宋体" w:hAnsi="宋体" w:hint="eastAsia"/>
          <w:color w:val="000000" w:themeColor="text1"/>
          <w:szCs w:val="21"/>
          <w:lang w:val="zh-CN"/>
        </w:rPr>
        <w:t>。</w:t>
      </w:r>
    </w:p>
    <w:p w:rsidR="00903EDC" w:rsidRPr="006717BB" w:rsidRDefault="00873417">
      <w:pPr>
        <w:autoSpaceDE w:val="0"/>
        <w:autoSpaceDN w:val="0"/>
        <w:rPr>
          <w:rFonts w:ascii="宋体" w:hAnsi="宋体"/>
          <w:color w:val="000000" w:themeColor="text1"/>
          <w:szCs w:val="21"/>
          <w:lang w:val="zh-CN"/>
        </w:rPr>
      </w:pPr>
      <w:r w:rsidRPr="006717BB">
        <w:rPr>
          <w:rFonts w:ascii="宋体" w:hAnsi="宋体" w:hint="eastAsia"/>
          <w:color w:val="000000" w:themeColor="text1"/>
          <w:szCs w:val="21"/>
          <w:lang w:val="zh-CN"/>
        </w:rPr>
        <w:t>擅长：TMT行业个股机会挖掘负责：个股投顾建议报告、产品售后个股诊断、LV800平台用户咨询互动等</w:t>
      </w:r>
      <w:r w:rsidR="007A7307">
        <w:rPr>
          <w:rFonts w:ascii="宋体" w:hAnsi="宋体" w:hint="eastAsia"/>
          <w:color w:val="000000" w:themeColor="text1"/>
          <w:szCs w:val="21"/>
          <w:lang w:val="zh-CN"/>
        </w:rPr>
        <w:t>。</w:t>
      </w:r>
    </w:p>
    <w:p w:rsidR="00903EDC" w:rsidRPr="006717BB" w:rsidRDefault="00903EDC">
      <w:pPr>
        <w:rPr>
          <w:rFonts w:ascii="宋体" w:hAnsi="宋体"/>
          <w:b/>
          <w:bCs/>
          <w:color w:val="000000" w:themeColor="text1"/>
          <w:szCs w:val="21"/>
        </w:rPr>
      </w:pPr>
    </w:p>
    <w:p w:rsidR="00903EDC" w:rsidRPr="000E31EB" w:rsidRDefault="00873417" w:rsidP="000E31EB">
      <w:pPr>
        <w:numPr>
          <w:ilvl w:val="0"/>
          <w:numId w:val="1"/>
        </w:numPr>
        <w:rPr>
          <w:rFonts w:ascii="宋体" w:hAnsi="宋体"/>
          <w:b/>
          <w:bCs/>
          <w:color w:val="000000" w:themeColor="text1"/>
          <w:szCs w:val="21"/>
        </w:rPr>
      </w:pPr>
      <w:r w:rsidRPr="006717BB">
        <w:rPr>
          <w:rFonts w:ascii="宋体" w:hAnsi="宋体" w:hint="eastAsia"/>
          <w:b/>
          <w:bCs/>
          <w:color w:val="000000" w:themeColor="text1"/>
          <w:szCs w:val="21"/>
        </w:rPr>
        <w:t>常见问题</w:t>
      </w:r>
    </w:p>
    <w:p w:rsidR="00903EDC" w:rsidRPr="006717BB" w:rsidRDefault="00873417">
      <w:pPr>
        <w:autoSpaceDE w:val="0"/>
        <w:autoSpaceDN w:val="0"/>
        <w:rPr>
          <w:rFonts w:ascii="宋体" w:hAnsi="宋体"/>
          <w:color w:val="000000" w:themeColor="text1"/>
          <w:szCs w:val="21"/>
          <w:lang w:val="zh-CN"/>
        </w:rPr>
      </w:pPr>
      <w:r w:rsidRPr="006717BB">
        <w:rPr>
          <w:rFonts w:ascii="宋体" w:hAnsi="宋体"/>
          <w:color w:val="000000" w:themeColor="text1"/>
          <w:szCs w:val="21"/>
        </w:rPr>
        <w:t>1</w:t>
      </w:r>
      <w:r w:rsidRPr="006717BB">
        <w:rPr>
          <w:rFonts w:ascii="宋体" w:hAnsi="宋体" w:hint="eastAsia"/>
          <w:color w:val="000000" w:themeColor="text1"/>
          <w:szCs w:val="21"/>
          <w:lang w:val="zh-CN"/>
        </w:rPr>
        <w:t>、产品建仓增仓问题？</w:t>
      </w:r>
    </w:p>
    <w:p w:rsidR="00903EDC" w:rsidRPr="006717BB" w:rsidRDefault="00873417">
      <w:pPr>
        <w:autoSpaceDE w:val="0"/>
        <w:autoSpaceDN w:val="0"/>
        <w:rPr>
          <w:rFonts w:ascii="宋体" w:hAnsi="宋体"/>
          <w:color w:val="000000" w:themeColor="text1"/>
          <w:szCs w:val="21"/>
          <w:lang w:val="zh-CN"/>
        </w:rPr>
      </w:pPr>
      <w:r w:rsidRPr="006717BB">
        <w:rPr>
          <w:rFonts w:ascii="宋体" w:hAnsi="宋体" w:hint="eastAsia"/>
          <w:color w:val="000000" w:themeColor="text1"/>
          <w:szCs w:val="21"/>
          <w:lang w:val="zh-CN"/>
        </w:rPr>
        <w:t>单只个股建仓</w:t>
      </w:r>
      <w:r w:rsidRPr="006717BB">
        <w:rPr>
          <w:rFonts w:ascii="宋体" w:hAnsi="宋体"/>
          <w:color w:val="000000" w:themeColor="text1"/>
          <w:szCs w:val="21"/>
        </w:rPr>
        <w:t>10%</w:t>
      </w:r>
      <w:r w:rsidRPr="006717BB">
        <w:rPr>
          <w:rFonts w:ascii="宋体" w:hAnsi="宋体" w:hint="eastAsia"/>
          <w:color w:val="000000" w:themeColor="text1"/>
          <w:szCs w:val="21"/>
          <w:lang w:val="zh-CN"/>
        </w:rPr>
        <w:t>基准，根据金融研究所每月总仓位上限来灵活配置，个股建仓时均设置止盈价、止损价、防守价等</w:t>
      </w:r>
    </w:p>
    <w:p w:rsidR="00903EDC" w:rsidRPr="006717BB" w:rsidRDefault="00873417">
      <w:pPr>
        <w:autoSpaceDE w:val="0"/>
        <w:autoSpaceDN w:val="0"/>
        <w:rPr>
          <w:rFonts w:ascii="宋体" w:hAnsi="宋体"/>
          <w:color w:val="000000" w:themeColor="text1"/>
          <w:szCs w:val="21"/>
          <w:lang w:val="zh-CN"/>
        </w:rPr>
      </w:pPr>
      <w:r w:rsidRPr="006717BB">
        <w:rPr>
          <w:rFonts w:ascii="宋体" w:hAnsi="宋体"/>
          <w:color w:val="000000" w:themeColor="text1"/>
          <w:szCs w:val="21"/>
        </w:rPr>
        <w:t>2</w:t>
      </w:r>
      <w:r w:rsidRPr="006717BB">
        <w:rPr>
          <w:rFonts w:ascii="宋体" w:hAnsi="宋体" w:hint="eastAsia"/>
          <w:color w:val="000000" w:themeColor="text1"/>
          <w:szCs w:val="21"/>
          <w:lang w:val="zh-CN"/>
        </w:rPr>
        <w:t>、个股操作跟踪问题？</w:t>
      </w:r>
    </w:p>
    <w:p w:rsidR="00903EDC" w:rsidRPr="006717BB" w:rsidRDefault="00873417">
      <w:pPr>
        <w:autoSpaceDE w:val="0"/>
        <w:autoSpaceDN w:val="0"/>
        <w:rPr>
          <w:rFonts w:ascii="宋体" w:hAnsi="宋体"/>
          <w:color w:val="000000" w:themeColor="text1"/>
          <w:szCs w:val="21"/>
          <w:lang w:val="zh-CN"/>
        </w:rPr>
      </w:pPr>
      <w:r w:rsidRPr="006717BB">
        <w:rPr>
          <w:rFonts w:ascii="宋体" w:hAnsi="宋体" w:hint="eastAsia"/>
          <w:color w:val="000000" w:themeColor="text1"/>
          <w:szCs w:val="21"/>
          <w:lang w:val="zh-CN"/>
        </w:rPr>
        <w:t>用户须下载神光投顾</w:t>
      </w:r>
      <w:r w:rsidRPr="006717BB">
        <w:rPr>
          <w:rFonts w:ascii="宋体" w:hAnsi="宋体"/>
          <w:color w:val="000000" w:themeColor="text1"/>
          <w:szCs w:val="21"/>
        </w:rPr>
        <w:t>APP,</w:t>
      </w:r>
      <w:r w:rsidRPr="006717BB">
        <w:rPr>
          <w:rFonts w:ascii="宋体" w:hAnsi="宋体" w:hint="eastAsia"/>
          <w:color w:val="000000" w:themeColor="text1"/>
          <w:szCs w:val="21"/>
          <w:lang w:val="zh-CN"/>
        </w:rPr>
        <w:t>产品有提供个股买入理由、存在风险提示、每日个股涨跌情况、走势说明、跟踪建议、增减仓及应对策略等内容。</w:t>
      </w:r>
    </w:p>
    <w:p w:rsidR="00903EDC" w:rsidRPr="006717BB" w:rsidRDefault="00873417">
      <w:pPr>
        <w:autoSpaceDE w:val="0"/>
        <w:autoSpaceDN w:val="0"/>
        <w:rPr>
          <w:rFonts w:ascii="宋体" w:hAnsi="宋体"/>
          <w:color w:val="000000" w:themeColor="text1"/>
          <w:szCs w:val="21"/>
          <w:lang w:val="zh-CN"/>
        </w:rPr>
      </w:pPr>
      <w:r w:rsidRPr="006717BB">
        <w:rPr>
          <w:rFonts w:ascii="宋体" w:hAnsi="宋体"/>
          <w:color w:val="000000" w:themeColor="text1"/>
          <w:szCs w:val="21"/>
        </w:rPr>
        <w:t>3</w:t>
      </w:r>
      <w:r w:rsidRPr="006717BB">
        <w:rPr>
          <w:rFonts w:ascii="宋体" w:hAnsi="宋体" w:hint="eastAsia"/>
          <w:color w:val="000000" w:themeColor="text1"/>
          <w:szCs w:val="21"/>
          <w:lang w:val="zh-CN"/>
        </w:rPr>
        <w:t>、个股操作频率问题？</w:t>
      </w:r>
    </w:p>
    <w:p w:rsidR="00903EDC" w:rsidRPr="006717BB" w:rsidRDefault="00873417">
      <w:pPr>
        <w:autoSpaceDE w:val="0"/>
        <w:autoSpaceDN w:val="0"/>
        <w:rPr>
          <w:rFonts w:ascii="宋体" w:hAnsi="宋体"/>
          <w:color w:val="000000" w:themeColor="text1"/>
          <w:szCs w:val="21"/>
          <w:lang w:val="zh-CN"/>
        </w:rPr>
      </w:pPr>
      <w:r w:rsidRPr="006717BB">
        <w:rPr>
          <w:rFonts w:ascii="宋体" w:hAnsi="宋体" w:hint="eastAsia"/>
          <w:color w:val="000000" w:themeColor="text1"/>
          <w:szCs w:val="21"/>
          <w:lang w:val="zh-CN"/>
        </w:rPr>
        <w:t>震荡市中一周</w:t>
      </w:r>
      <w:r w:rsidRPr="006717BB">
        <w:rPr>
          <w:rFonts w:ascii="宋体" w:hAnsi="宋体"/>
          <w:color w:val="000000" w:themeColor="text1"/>
          <w:szCs w:val="21"/>
        </w:rPr>
        <w:t>1-3</w:t>
      </w:r>
      <w:r w:rsidRPr="006717BB">
        <w:rPr>
          <w:rFonts w:ascii="宋体" w:hAnsi="宋体" w:hint="eastAsia"/>
          <w:color w:val="000000" w:themeColor="text1"/>
          <w:szCs w:val="21"/>
          <w:lang w:val="zh-CN"/>
        </w:rPr>
        <w:t>只，单边下跌市休息为主，短线个股交易日控制在</w:t>
      </w:r>
      <w:r w:rsidRPr="006717BB">
        <w:rPr>
          <w:rFonts w:ascii="宋体" w:hAnsi="宋体"/>
          <w:color w:val="000000" w:themeColor="text1"/>
          <w:szCs w:val="21"/>
        </w:rPr>
        <w:t>8</w:t>
      </w:r>
      <w:r w:rsidRPr="006717BB">
        <w:rPr>
          <w:rFonts w:ascii="宋体" w:hAnsi="宋体" w:hint="eastAsia"/>
          <w:color w:val="000000" w:themeColor="text1"/>
          <w:szCs w:val="21"/>
          <w:lang w:val="zh-CN"/>
        </w:rPr>
        <w:t>个交易日内，中线</w:t>
      </w:r>
      <w:r w:rsidRPr="006717BB">
        <w:rPr>
          <w:rFonts w:ascii="宋体" w:hAnsi="宋体"/>
          <w:color w:val="000000" w:themeColor="text1"/>
          <w:szCs w:val="21"/>
        </w:rPr>
        <w:t>20</w:t>
      </w:r>
      <w:r w:rsidRPr="006717BB">
        <w:rPr>
          <w:rFonts w:ascii="宋体" w:hAnsi="宋体" w:hint="eastAsia"/>
          <w:color w:val="000000" w:themeColor="text1"/>
          <w:szCs w:val="21"/>
        </w:rPr>
        <w:t>-40</w:t>
      </w:r>
      <w:r w:rsidRPr="006717BB">
        <w:rPr>
          <w:rFonts w:ascii="宋体" w:hAnsi="宋体" w:hint="eastAsia"/>
          <w:color w:val="000000" w:themeColor="text1"/>
          <w:szCs w:val="21"/>
          <w:lang w:val="zh-CN"/>
        </w:rPr>
        <w:t>个交易日。个股止盈止损一般设置</w:t>
      </w:r>
      <w:r w:rsidRPr="006717BB">
        <w:rPr>
          <w:rFonts w:ascii="宋体" w:hAnsi="宋体"/>
          <w:color w:val="000000" w:themeColor="text1"/>
          <w:szCs w:val="21"/>
        </w:rPr>
        <w:t>5-10%</w:t>
      </w:r>
      <w:r w:rsidRPr="006717BB">
        <w:rPr>
          <w:rFonts w:ascii="宋体" w:hAnsi="宋体" w:hint="eastAsia"/>
          <w:color w:val="000000" w:themeColor="text1"/>
          <w:szCs w:val="21"/>
          <w:lang w:val="zh-CN"/>
        </w:rPr>
        <w:t>幅度等</w:t>
      </w:r>
    </w:p>
    <w:p w:rsidR="00903EDC" w:rsidRPr="006717BB" w:rsidRDefault="00873417">
      <w:pPr>
        <w:autoSpaceDE w:val="0"/>
        <w:autoSpaceDN w:val="0"/>
        <w:rPr>
          <w:rFonts w:ascii="宋体" w:hAnsi="宋体"/>
          <w:color w:val="000000" w:themeColor="text1"/>
          <w:szCs w:val="21"/>
          <w:lang w:val="zh-CN"/>
        </w:rPr>
      </w:pPr>
      <w:r w:rsidRPr="006717BB">
        <w:rPr>
          <w:rFonts w:ascii="宋体" w:hAnsi="宋体"/>
          <w:color w:val="000000" w:themeColor="text1"/>
          <w:szCs w:val="21"/>
        </w:rPr>
        <w:t>4</w:t>
      </w:r>
      <w:r w:rsidRPr="006717BB">
        <w:rPr>
          <w:rFonts w:ascii="宋体" w:hAnsi="宋体" w:hint="eastAsia"/>
          <w:color w:val="000000" w:themeColor="text1"/>
          <w:szCs w:val="21"/>
          <w:lang w:val="zh-CN"/>
        </w:rPr>
        <w:t>、持仓有疑问如何及时与产品互动？</w:t>
      </w:r>
    </w:p>
    <w:p w:rsidR="00903EDC" w:rsidRPr="006717BB" w:rsidRDefault="00873417">
      <w:pPr>
        <w:autoSpaceDE w:val="0"/>
        <w:autoSpaceDN w:val="0"/>
        <w:rPr>
          <w:rFonts w:ascii="宋体" w:hAnsi="宋体"/>
          <w:color w:val="000000" w:themeColor="text1"/>
          <w:szCs w:val="21"/>
        </w:rPr>
      </w:pPr>
      <w:r w:rsidRPr="006717BB">
        <w:rPr>
          <w:rFonts w:ascii="宋体" w:hAnsi="宋体" w:hint="eastAsia"/>
          <w:color w:val="000000" w:themeColor="text1"/>
          <w:szCs w:val="21"/>
          <w:lang w:val="zh-CN"/>
        </w:rPr>
        <w:t>用户在操作上有如何疑问都可在线提问或留言给我们，产品团队都将及时解决用户问题，减少过度依赖业务造成服务脱节的问题。</w:t>
      </w:r>
    </w:p>
    <w:p w:rsidR="00903EDC" w:rsidRPr="006717BB" w:rsidRDefault="00903EDC">
      <w:pPr>
        <w:rPr>
          <w:rFonts w:ascii="宋体" w:hAnsi="宋体"/>
          <w:color w:val="000000" w:themeColor="text1"/>
          <w:szCs w:val="21"/>
        </w:rPr>
      </w:pPr>
    </w:p>
    <w:p w:rsidR="00903EDC" w:rsidRPr="006717BB" w:rsidRDefault="00873417">
      <w:pPr>
        <w:numPr>
          <w:ilvl w:val="0"/>
          <w:numId w:val="1"/>
        </w:numPr>
        <w:rPr>
          <w:rFonts w:ascii="宋体" w:hAnsi="宋体"/>
          <w:color w:val="000000" w:themeColor="text1"/>
          <w:szCs w:val="21"/>
        </w:rPr>
      </w:pPr>
      <w:r w:rsidRPr="006717BB">
        <w:rPr>
          <w:rFonts w:ascii="宋体" w:hAnsi="宋体" w:hint="eastAsia"/>
          <w:b/>
          <w:bCs/>
          <w:color w:val="000000" w:themeColor="text1"/>
          <w:szCs w:val="21"/>
        </w:rPr>
        <w:t>订阅须知</w:t>
      </w: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rPr>
        <w:t>适宜人群：</w:t>
      </w:r>
    </w:p>
    <w:p w:rsidR="00903EDC" w:rsidRPr="006717BB" w:rsidRDefault="00873417">
      <w:pPr>
        <w:numPr>
          <w:ilvl w:val="0"/>
          <w:numId w:val="2"/>
        </w:numPr>
        <w:rPr>
          <w:rFonts w:ascii="宋体" w:hAnsi="宋体"/>
          <w:color w:val="000000" w:themeColor="text1"/>
          <w:szCs w:val="21"/>
        </w:rPr>
      </w:pPr>
      <w:r w:rsidRPr="006717BB">
        <w:rPr>
          <w:rFonts w:ascii="宋体" w:hAnsi="宋体" w:hint="eastAsia"/>
          <w:color w:val="000000" w:themeColor="text1"/>
          <w:szCs w:val="21"/>
        </w:rPr>
        <w:t>资金量在50万以上，热衷短线交易的交易者</w:t>
      </w:r>
      <w:bookmarkStart w:id="0" w:name="_GoBack"/>
      <w:bookmarkEnd w:id="0"/>
    </w:p>
    <w:p w:rsidR="00903EDC" w:rsidRPr="006717BB" w:rsidRDefault="00873417">
      <w:pPr>
        <w:numPr>
          <w:ilvl w:val="0"/>
          <w:numId w:val="2"/>
        </w:numPr>
        <w:rPr>
          <w:rFonts w:ascii="宋体" w:hAnsi="宋体"/>
          <w:color w:val="000000" w:themeColor="text1"/>
          <w:szCs w:val="21"/>
        </w:rPr>
      </w:pPr>
      <w:r w:rsidRPr="006717BB">
        <w:rPr>
          <w:rFonts w:ascii="宋体" w:hAnsi="宋体" w:hint="eastAsia"/>
          <w:color w:val="000000" w:themeColor="text1"/>
          <w:szCs w:val="21"/>
        </w:rPr>
        <w:t>有一定风险承受能力，认同顺势交易理念的投资者</w:t>
      </w:r>
    </w:p>
    <w:p w:rsidR="00903EDC" w:rsidRPr="006717BB" w:rsidRDefault="00903EDC">
      <w:pPr>
        <w:rPr>
          <w:rFonts w:ascii="宋体" w:hAnsi="宋体"/>
          <w:color w:val="000000" w:themeColor="text1"/>
          <w:szCs w:val="21"/>
        </w:rPr>
      </w:pP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rPr>
        <w:t>产品风险等级评估：</w:t>
      </w: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rPr>
        <w:t>经神光金融研究所评估，本产品或服务风险等级为：中风险</w:t>
      </w:r>
    </w:p>
    <w:p w:rsidR="00903EDC" w:rsidRPr="006717BB" w:rsidRDefault="00903EDC">
      <w:pPr>
        <w:rPr>
          <w:rFonts w:ascii="宋体" w:hAnsi="宋体"/>
          <w:color w:val="000000" w:themeColor="text1"/>
          <w:szCs w:val="21"/>
        </w:rPr>
      </w:pP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rPr>
        <w:t>更新方式：周一到周五（交易日）通过APP客户端以图文+短信推送的形式，为订阅用户呈现产品内容服务；</w:t>
      </w: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rPr>
        <w:t>内容核心模块更新时间如下：</w:t>
      </w: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rPr>
        <w:lastRenderedPageBreak/>
        <w:t>每日策略：交易日盘前9：20前更新</w:t>
      </w: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rPr>
        <w:t>股票池：每个月初1-5日更新</w:t>
      </w: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rPr>
        <w:t xml:space="preserve">热点前沿：每周更新1-2期 </w:t>
      </w:r>
    </w:p>
    <w:p w:rsidR="00903EDC" w:rsidRPr="006717BB" w:rsidRDefault="00903EDC">
      <w:pPr>
        <w:rPr>
          <w:rFonts w:ascii="宋体" w:hAnsi="宋体"/>
          <w:color w:val="000000" w:themeColor="text1"/>
          <w:szCs w:val="21"/>
        </w:rPr>
      </w:pP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rPr>
        <w:t>为什么要选择我们？</w:t>
      </w: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rPr>
        <w:t xml:space="preserve">专业投资团队  </w:t>
      </w:r>
      <w:r w:rsidR="006717BB">
        <w:rPr>
          <w:rFonts w:ascii="宋体" w:hAnsi="宋体" w:hint="eastAsia"/>
          <w:color w:val="000000" w:themeColor="text1"/>
          <w:szCs w:val="21"/>
        </w:rPr>
        <w:t xml:space="preserve">    </w:t>
      </w:r>
      <w:r w:rsidRPr="006717BB">
        <w:rPr>
          <w:rFonts w:ascii="宋体" w:hAnsi="宋体" w:hint="eastAsia"/>
          <w:color w:val="000000" w:themeColor="text1"/>
          <w:szCs w:val="21"/>
        </w:rPr>
        <w:t xml:space="preserve"> 区别于     </w:t>
      </w:r>
      <w:r w:rsidR="006717BB">
        <w:rPr>
          <w:rFonts w:ascii="宋体" w:hAnsi="宋体" w:hint="eastAsia"/>
          <w:color w:val="000000" w:themeColor="text1"/>
          <w:szCs w:val="21"/>
        </w:rPr>
        <w:t xml:space="preserve">     </w:t>
      </w:r>
      <w:r w:rsidRPr="006717BB">
        <w:rPr>
          <w:rFonts w:ascii="宋体" w:hAnsi="宋体" w:hint="eastAsia"/>
          <w:color w:val="000000" w:themeColor="text1"/>
          <w:szCs w:val="21"/>
        </w:rPr>
        <w:t xml:space="preserve">   一般投资者</w:t>
      </w: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rPr>
        <w:t>攻守有据-------------------------------》追涨杀跌</w:t>
      </w: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rPr>
        <w:t>进退有序-------------------------------》毫无章法</w:t>
      </w: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rPr>
        <w:t>涨跌了然于胸--------------------</w:t>
      </w:r>
      <w:r w:rsidR="006717BB">
        <w:rPr>
          <w:rFonts w:ascii="宋体" w:hAnsi="宋体" w:hint="eastAsia"/>
          <w:color w:val="000000" w:themeColor="text1"/>
          <w:szCs w:val="21"/>
        </w:rPr>
        <w:t>-</w:t>
      </w:r>
      <w:r w:rsidRPr="006717BB">
        <w:rPr>
          <w:rFonts w:ascii="宋体" w:hAnsi="宋体" w:hint="eastAsia"/>
          <w:color w:val="000000" w:themeColor="text1"/>
          <w:szCs w:val="21"/>
        </w:rPr>
        <w:t>------》猜涨猜跌</w:t>
      </w: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rPr>
        <w:t>把投资当职业--------------------</w:t>
      </w:r>
      <w:r w:rsidR="006717BB">
        <w:rPr>
          <w:rFonts w:ascii="宋体" w:hAnsi="宋体" w:hint="eastAsia"/>
          <w:color w:val="000000" w:themeColor="text1"/>
          <w:szCs w:val="21"/>
        </w:rPr>
        <w:t>-</w:t>
      </w:r>
      <w:r w:rsidRPr="006717BB">
        <w:rPr>
          <w:rFonts w:ascii="宋体" w:hAnsi="宋体" w:hint="eastAsia"/>
          <w:color w:val="000000" w:themeColor="text1"/>
          <w:szCs w:val="21"/>
        </w:rPr>
        <w:t>------》把投资当赌博</w:t>
      </w: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rPr>
        <w:t>靠专业赚钱-----------------------------》靠运气赚钱</w:t>
      </w:r>
    </w:p>
    <w:p w:rsidR="00903EDC" w:rsidRPr="006717BB" w:rsidRDefault="00903EDC">
      <w:pPr>
        <w:rPr>
          <w:rFonts w:ascii="宋体" w:hAnsi="宋体"/>
          <w:color w:val="000000" w:themeColor="text1"/>
          <w:szCs w:val="21"/>
        </w:rPr>
      </w:pP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rPr>
        <w:t>付费方式：本产品为付费投顾订阅产品，30000元/季，订阅成功后，即可查阅产品所有内容和享受投顾服务；</w:t>
      </w: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rPr>
        <w:t>免责声明：本产品为山东神光正式用户使用，投资市场有风险，产品中提及的投资标的会有价格波动，提请用户充分注意风控，产品提供的投顾信息仅供参考，不做为用户投资决策的唯一参考依据，据此入市风险 盈亏自负。</w:t>
      </w:r>
    </w:p>
    <w:p w:rsidR="00903EDC" w:rsidRPr="006717BB" w:rsidRDefault="00903EDC">
      <w:pPr>
        <w:rPr>
          <w:rFonts w:ascii="宋体" w:hAnsi="宋体"/>
          <w:color w:val="000000" w:themeColor="text1"/>
          <w:szCs w:val="21"/>
        </w:rPr>
      </w:pPr>
    </w:p>
    <w:p w:rsidR="00903EDC" w:rsidRPr="006717BB" w:rsidRDefault="00873417">
      <w:pPr>
        <w:rPr>
          <w:rFonts w:ascii="宋体" w:hAnsi="宋体"/>
          <w:b/>
          <w:bCs/>
          <w:color w:val="000000" w:themeColor="text1"/>
          <w:szCs w:val="21"/>
        </w:rPr>
      </w:pPr>
      <w:r w:rsidRPr="006717BB">
        <w:rPr>
          <w:rFonts w:ascii="宋体" w:hAnsi="宋体" w:hint="eastAsia"/>
          <w:b/>
          <w:bCs/>
          <w:color w:val="000000" w:themeColor="text1"/>
          <w:szCs w:val="21"/>
        </w:rPr>
        <w:t>七、神光客服中心</w:t>
      </w:r>
    </w:p>
    <w:p w:rsidR="00903EDC" w:rsidRPr="006717BB" w:rsidRDefault="00873417">
      <w:pPr>
        <w:rPr>
          <w:rFonts w:ascii="宋体" w:hAnsi="宋体"/>
          <w:color w:val="000000" w:themeColor="text1"/>
          <w:szCs w:val="21"/>
        </w:rPr>
      </w:pPr>
      <w:r w:rsidRPr="006717BB">
        <w:rPr>
          <w:rFonts w:ascii="宋体" w:hAnsi="宋体" w:hint="eastAsia"/>
          <w:color w:val="000000" w:themeColor="text1"/>
          <w:szCs w:val="21"/>
          <w:lang w:val="zh-CN"/>
        </w:rPr>
        <w:t>●山东神光客服中心是神光公司直接面向客户的窗口，是同客户交流的有效通道。在公司整体的发展规划下，制订和规划客户服务策略和客户服务管理制度，建设相应的客户服务信息技术系统，确保服务质量，通过客户回访、热线咨询等方式为客户提供服务，同时利用传真、短信平台、</w:t>
      </w:r>
      <w:r w:rsidRPr="006717BB">
        <w:rPr>
          <w:rFonts w:ascii="宋体" w:hAnsi="宋体"/>
          <w:color w:val="000000" w:themeColor="text1"/>
          <w:szCs w:val="21"/>
        </w:rPr>
        <w:t>E-Mail</w:t>
      </w:r>
      <w:r w:rsidRPr="006717BB">
        <w:rPr>
          <w:rFonts w:ascii="宋体" w:hAnsi="宋体" w:hint="eastAsia"/>
          <w:color w:val="000000" w:themeColor="text1"/>
          <w:szCs w:val="21"/>
          <w:lang w:val="zh-CN"/>
        </w:rPr>
        <w:t>、</w:t>
      </w:r>
      <w:r w:rsidRPr="006717BB">
        <w:rPr>
          <w:rFonts w:ascii="宋体" w:hAnsi="宋体"/>
          <w:color w:val="000000" w:themeColor="text1"/>
          <w:szCs w:val="21"/>
        </w:rPr>
        <w:t>WEB</w:t>
      </w:r>
      <w:r w:rsidRPr="006717BB">
        <w:rPr>
          <w:rFonts w:ascii="宋体" w:hAnsi="宋体" w:hint="eastAsia"/>
          <w:color w:val="000000" w:themeColor="text1"/>
          <w:szCs w:val="21"/>
          <w:lang w:val="zh-CN"/>
        </w:rPr>
        <w:t>、信函等多种方式受理客户咨询、投诉等多样化的服务需求，实现公司与客户的无障碍沟通</w:t>
      </w:r>
      <w:r w:rsidRPr="006717BB">
        <w:rPr>
          <w:rFonts w:ascii="宋体" w:hAnsi="宋体"/>
          <w:color w:val="000000" w:themeColor="text1"/>
          <w:szCs w:val="21"/>
        </w:rPr>
        <w:br/>
      </w:r>
      <w:r w:rsidRPr="006717BB">
        <w:rPr>
          <w:rFonts w:ascii="宋体" w:hAnsi="宋体"/>
          <w:color w:val="000000" w:themeColor="text1"/>
          <w:szCs w:val="21"/>
        </w:rPr>
        <w:br/>
        <w:t>●</w:t>
      </w:r>
      <w:r w:rsidRPr="006717BB">
        <w:rPr>
          <w:rFonts w:ascii="宋体" w:hAnsi="宋体" w:hint="eastAsia"/>
          <w:color w:val="000000" w:themeColor="text1"/>
          <w:szCs w:val="21"/>
          <w:lang w:val="zh-CN"/>
        </w:rPr>
        <w:t>客户可以通过固定电话（包括中国电信、中国联通、中国网通）、手机、小灵通拨打</w:t>
      </w:r>
      <w:r w:rsidRPr="006717BB">
        <w:rPr>
          <w:rFonts w:ascii="宋体" w:hAnsi="宋体"/>
          <w:color w:val="000000" w:themeColor="text1"/>
          <w:szCs w:val="21"/>
        </w:rPr>
        <w:t>95105699</w:t>
      </w:r>
      <w:r w:rsidRPr="006717BB">
        <w:rPr>
          <w:rFonts w:ascii="宋体" w:hAnsi="宋体" w:hint="eastAsia"/>
          <w:color w:val="000000" w:themeColor="text1"/>
          <w:szCs w:val="21"/>
          <w:lang w:val="zh-CN"/>
        </w:rPr>
        <w:t>服务热线，即可享受我公司为您提供的个性化、专业化的服务。在您使用</w:t>
      </w:r>
      <w:r w:rsidRPr="006717BB">
        <w:rPr>
          <w:rFonts w:ascii="宋体" w:hAnsi="宋体"/>
          <w:color w:val="000000" w:themeColor="text1"/>
          <w:szCs w:val="21"/>
        </w:rPr>
        <w:t>95105699</w:t>
      </w:r>
      <w:r w:rsidRPr="006717BB">
        <w:rPr>
          <w:rFonts w:ascii="宋体" w:hAnsi="宋体" w:hint="eastAsia"/>
          <w:color w:val="000000" w:themeColor="text1"/>
          <w:szCs w:val="21"/>
          <w:lang w:val="zh-CN"/>
        </w:rPr>
        <w:t>时，您付出的是本地电话话费，</w:t>
      </w:r>
      <w:r w:rsidRPr="006717BB">
        <w:rPr>
          <w:rFonts w:ascii="宋体" w:hAnsi="宋体"/>
          <w:color w:val="000000" w:themeColor="text1"/>
          <w:szCs w:val="21"/>
        </w:rPr>
        <w:t>95105699</w:t>
      </w:r>
      <w:r w:rsidRPr="006717BB">
        <w:rPr>
          <w:rFonts w:ascii="宋体" w:hAnsi="宋体" w:hint="eastAsia"/>
          <w:color w:val="000000" w:themeColor="text1"/>
          <w:szCs w:val="21"/>
          <w:lang w:val="zh-CN"/>
        </w:rPr>
        <w:t>所发生的长途话费由我公司承担，从而为您大大节省了使用费用。</w:t>
      </w:r>
      <w:r w:rsidRPr="006717BB">
        <w:rPr>
          <w:rFonts w:ascii="宋体" w:hAnsi="宋体"/>
          <w:color w:val="000000" w:themeColor="text1"/>
          <w:szCs w:val="21"/>
        </w:rPr>
        <w:br/>
      </w:r>
      <w:r w:rsidRPr="006717BB">
        <w:rPr>
          <w:rFonts w:ascii="宋体" w:hAnsi="宋体"/>
          <w:color w:val="000000" w:themeColor="text1"/>
          <w:szCs w:val="21"/>
          <w:lang w:val="zh-CN"/>
        </w:rPr>
        <w:br/>
        <w:t>●客服中心工作时间：周一至周五</w:t>
      </w:r>
      <w:r w:rsidRPr="006717BB">
        <w:rPr>
          <w:rFonts w:ascii="宋体" w:hAnsi="宋体"/>
          <w:color w:val="000000" w:themeColor="text1"/>
          <w:szCs w:val="21"/>
        </w:rPr>
        <w:t>8</w:t>
      </w:r>
      <w:r w:rsidRPr="006717BB">
        <w:rPr>
          <w:rFonts w:ascii="宋体" w:hAnsi="宋体" w:hint="eastAsia"/>
          <w:color w:val="000000" w:themeColor="text1"/>
          <w:szCs w:val="21"/>
          <w:lang w:val="zh-CN"/>
        </w:rPr>
        <w:t>：</w:t>
      </w:r>
      <w:r w:rsidRPr="006717BB">
        <w:rPr>
          <w:rFonts w:ascii="宋体" w:hAnsi="宋体"/>
          <w:color w:val="000000" w:themeColor="text1"/>
          <w:szCs w:val="21"/>
        </w:rPr>
        <w:t>30---17</w:t>
      </w:r>
      <w:r w:rsidRPr="006717BB">
        <w:rPr>
          <w:rFonts w:ascii="宋体" w:hAnsi="宋体" w:hint="eastAsia"/>
          <w:color w:val="000000" w:themeColor="text1"/>
          <w:szCs w:val="21"/>
          <w:lang w:val="zh-CN"/>
        </w:rPr>
        <w:t>：</w:t>
      </w:r>
      <w:r w:rsidRPr="006717BB">
        <w:rPr>
          <w:rFonts w:ascii="宋体" w:hAnsi="宋体"/>
          <w:color w:val="000000" w:themeColor="text1"/>
          <w:szCs w:val="21"/>
        </w:rPr>
        <w:t>30</w:t>
      </w:r>
    </w:p>
    <w:p w:rsidR="00903EDC" w:rsidRPr="006717BB" w:rsidRDefault="00903EDC">
      <w:pPr>
        <w:rPr>
          <w:rFonts w:ascii="宋体" w:hAnsi="宋体"/>
          <w:color w:val="000000" w:themeColor="text1"/>
          <w:szCs w:val="21"/>
        </w:rPr>
      </w:pPr>
    </w:p>
    <w:sectPr w:rsidR="00903EDC" w:rsidRPr="006717BB" w:rsidSect="00903ED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539" w:rsidRDefault="00AD2539" w:rsidP="006717BB">
      <w:r>
        <w:separator/>
      </w:r>
    </w:p>
  </w:endnote>
  <w:endnote w:type="continuationSeparator" w:id="0">
    <w:p w:rsidR="00AD2539" w:rsidRDefault="00AD2539" w:rsidP="00671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539" w:rsidRDefault="00AD2539" w:rsidP="006717BB">
      <w:r>
        <w:separator/>
      </w:r>
    </w:p>
  </w:footnote>
  <w:footnote w:type="continuationSeparator" w:id="0">
    <w:p w:rsidR="00AD2539" w:rsidRDefault="00AD2539" w:rsidP="006717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lvl>
  </w:abstractNum>
  <w:abstractNum w:abstractNumId="1">
    <w:nsid w:val="0053208E"/>
    <w:multiLevelType w:val="singleLevel"/>
    <w:tmpl w:val="0053208E"/>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92D74E3"/>
    <w:rsid w:val="000E31EB"/>
    <w:rsid w:val="0032731C"/>
    <w:rsid w:val="006717BB"/>
    <w:rsid w:val="00742B4B"/>
    <w:rsid w:val="007A7307"/>
    <w:rsid w:val="00873417"/>
    <w:rsid w:val="00903EDC"/>
    <w:rsid w:val="00917B87"/>
    <w:rsid w:val="00A430DF"/>
    <w:rsid w:val="00AD2539"/>
    <w:rsid w:val="00D459B2"/>
    <w:rsid w:val="00F46C9F"/>
    <w:rsid w:val="00FC204B"/>
    <w:rsid w:val="0E5A548F"/>
    <w:rsid w:val="192D74E3"/>
    <w:rsid w:val="1ADF04D2"/>
    <w:rsid w:val="1F557E5D"/>
    <w:rsid w:val="23AD259D"/>
    <w:rsid w:val="2C0C3C8F"/>
    <w:rsid w:val="2DE20A94"/>
    <w:rsid w:val="2E5868A8"/>
    <w:rsid w:val="332500C6"/>
    <w:rsid w:val="3EED7CE1"/>
    <w:rsid w:val="3FB45FC5"/>
    <w:rsid w:val="4B8624E9"/>
    <w:rsid w:val="4E617E04"/>
    <w:rsid w:val="55793FF9"/>
    <w:rsid w:val="5BC34343"/>
    <w:rsid w:val="5FAD5576"/>
    <w:rsid w:val="60DC6E94"/>
    <w:rsid w:val="619213CF"/>
    <w:rsid w:val="69F14F22"/>
    <w:rsid w:val="6B0D793D"/>
    <w:rsid w:val="6F830851"/>
    <w:rsid w:val="76515031"/>
    <w:rsid w:val="7D2C5AD7"/>
    <w:rsid w:val="7D4178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3EDC"/>
    <w:pPr>
      <w:widowControl w:val="0"/>
      <w:jc w:val="both"/>
    </w:pPr>
    <w:rPr>
      <w:rFonts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03EDC"/>
    <w:pPr>
      <w:tabs>
        <w:tab w:val="center" w:pos="4153"/>
        <w:tab w:val="right" w:pos="8306"/>
      </w:tabs>
      <w:snapToGrid w:val="0"/>
      <w:jc w:val="left"/>
    </w:pPr>
    <w:rPr>
      <w:sz w:val="18"/>
      <w:szCs w:val="18"/>
    </w:rPr>
  </w:style>
  <w:style w:type="paragraph" w:styleId="a4">
    <w:name w:val="header"/>
    <w:basedOn w:val="a"/>
    <w:link w:val="Char0"/>
    <w:rsid w:val="00903ED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90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character" w:customStyle="1" w:styleId="Char0">
    <w:name w:val="页眉 Char"/>
    <w:basedOn w:val="a0"/>
    <w:link w:val="a4"/>
    <w:qFormat/>
    <w:rsid w:val="00903EDC"/>
    <w:rPr>
      <w:rFonts w:cstheme="minorBidi"/>
      <w:kern w:val="2"/>
      <w:sz w:val="18"/>
      <w:szCs w:val="18"/>
    </w:rPr>
  </w:style>
  <w:style w:type="character" w:customStyle="1" w:styleId="Char">
    <w:name w:val="页脚 Char"/>
    <w:basedOn w:val="a0"/>
    <w:link w:val="a3"/>
    <w:qFormat/>
    <w:rsid w:val="00903EDC"/>
    <w:rPr>
      <w:rFonts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399</Words>
  <Characters>2277</Characters>
  <Application>Microsoft Office Word</Application>
  <DocSecurity>0</DocSecurity>
  <Lines>18</Lines>
  <Paragraphs>5</Paragraphs>
  <ScaleCrop>false</ScaleCrop>
  <Company>微软中国</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2019-04-09T03:55:00Z</dcterms:created>
  <dcterms:modified xsi:type="dcterms:W3CDTF">2020-11-26T07:09:00Z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